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ody>
    <w:p>
      <w:pPr>
        <w:pStyle w:val="Normal_c04d444a-536a-40fb-94fd-925b90d875d8"/>
        <w:snapToGrid w:val="0"/>
        <w:sectPr>
          <w:footerReference w:type="even" r:id="rId2"/>
          <w:footerReference w:type="default" r:id="rId3"/>
          <w:type w:val="continuous"/>
          <w:pgSz w:w="11900" w:h="16840" w:orient="portrait"/>
          <w:pgMar w:top="567" w:right="567" w:bottom="567" w:left="567" w:header="567" w:footer="200" w:gutter="0"/>
          <w:pgBorders/>
          <w:cols w:num="1" w:sep="1" w:space="720">
            <w:col w:w="10772" w:space="720"/>
          </w:cols>
          <w:docGrid w:type="lines" w:linePitch="326"/>
        </w:sectPr>
      </w:pPr>
      <w:r>
        <w:rPr>
          <w:rFonts w:ascii="標楷體" w:eastAsia="標楷體" w:hAnsi="標楷體" w:cs="標楷體"/>
          <w:u w:val="single"/>
        </w:rPr>
        <w:t xml:space="preserve">正心中學</w:t>
      </w:r>
      <w:r>
        <w:rPr>
          <w:rFonts w:ascii="標楷體" w:eastAsia="標楷體" w:hAnsi="標楷體" w:cs="標楷體"/>
          <w:u w:val="none"/>
        </w:rPr>
        <w:t xml:space="preserve">　正心中學國二第二學期期末考題庫</w:t>
      </w:r>
      <w:r>
        <w:rPr>
          <w:rFonts w:ascii="標楷體" w:eastAsia="標楷體" w:hAnsi="標楷體" w:cs="標楷體"/>
          <w:u w:val="none"/>
        </w:rPr>
        <w:t xml:space="preserve">　</w:t>
      </w:r>
      <w:r>
        <w:rPr>
          <w:rFonts w:ascii="標楷體" w:eastAsia="標楷體" w:hAnsi="標楷體" w:cs="標楷體"/>
          <w:u w:val="none"/>
        </w:rPr>
        <w:t xml:space="preserve">命題教師：</w:t>
      </w:r>
      <w:r>
        <w:rPr>
          <w:rFonts w:ascii="標楷體" w:eastAsia="標楷體" w:hAnsi="標楷體" w:cs="標楷體"/>
          <w:u w:val="single"/>
        </w:rPr>
        <w:t xml:space="preserve"> 徐三非 </w:t>
      </w:r>
      <w:r>
        <w:rPr>
          <w:rFonts w:ascii="標楷體" w:eastAsia="標楷體" w:hAnsi="標楷體" w:cs="標楷體"/>
          <w:u w:val="none"/>
        </w:rPr>
        <w:t xml:space="preserve">　</w:t>
      </w:r>
      <w:r>
        <w:rPr>
          <w:rFonts w:ascii="標楷體" w:eastAsia="標楷體" w:hAnsi="標楷體" w:cs="標楷體"/>
          <w:u w:val="single"/>
        </w:rPr>
        <w:t xml:space="preserve"> </w:t>
      </w:r>
      <w:r>
        <w:rPr>
          <w:rFonts w:ascii="標楷體" w:eastAsia="標楷體" w:hAnsi="標楷體" w:cs="標楷體"/>
          <w:u w:val="single"/>
        </w:rPr>
        <w:t xml:space="preserve">　</w:t>
      </w:r>
      <w:r>
        <w:rPr>
          <w:rFonts w:ascii="標楷體" w:eastAsia="標楷體" w:hAnsi="標楷體" w:cs="標楷體"/>
          <w:u w:val="none"/>
        </w:rPr>
        <w:t xml:space="preserve">年</w:t>
      </w:r>
      <w:r>
        <w:rPr>
          <w:rFonts w:ascii="標楷體" w:eastAsia="標楷體" w:hAnsi="標楷體" w:cs="標楷體"/>
          <w:u w:val="single"/>
        </w:rPr>
        <w:t xml:space="preserve"> </w:t>
      </w:r>
      <w:r>
        <w:rPr>
          <w:rFonts w:ascii="標楷體" w:eastAsia="標楷體" w:hAnsi="標楷體" w:cs="標楷體"/>
          <w:u w:val="single"/>
        </w:rPr>
        <w:t xml:space="preserve">　</w:t>
      </w:r>
      <w:r>
        <w:rPr>
          <w:rFonts w:ascii="標楷體" w:eastAsia="標楷體" w:hAnsi="標楷體" w:cs="標楷體"/>
          <w:u w:val="none"/>
        </w:rPr>
        <w:t xml:space="preserve">班</w:t>
      </w:r>
      <w:r>
        <w:rPr>
          <w:rFonts w:ascii="標楷體" w:eastAsia="標楷體" w:hAnsi="標楷體" w:cs="標楷體"/>
          <w:u w:val="none"/>
        </w:rPr>
        <w:t xml:space="preserve">　</w:t>
      </w:r>
      <w:r>
        <w:rPr>
          <w:rFonts w:ascii="標楷體" w:eastAsia="標楷體" w:hAnsi="標楷體" w:cs="標楷體"/>
          <w:u w:val="none"/>
        </w:rPr>
        <w:t xml:space="preserve">座號：</w:t>
      </w:r>
      <w:r>
        <w:rPr>
          <w:rFonts w:ascii="標楷體" w:eastAsia="標楷體" w:hAnsi="標楷體" w:cs="標楷體"/>
          <w:u w:val="single"/>
        </w:rPr>
        <w:t xml:space="preserve">   </w:t>
      </w:r>
      <w:r>
        <w:rPr>
          <w:rFonts w:ascii="標楷體" w:eastAsia="標楷體" w:hAnsi="標楷體" w:cs="標楷體"/>
          <w:u w:val="none"/>
        </w:rPr>
        <w:t xml:space="preserve">　</w:t>
      </w:r>
      <w:r>
        <w:rPr>
          <w:rFonts w:ascii="標楷體" w:eastAsia="標楷體" w:hAnsi="標楷體" w:cs="標楷體"/>
          <w:u w:val="none"/>
        </w:rPr>
        <w:t xml:space="preserve">姓名：</w:t>
      </w:r>
      <w:r>
        <w:rPr>
          <w:rFonts w:ascii="標楷體" w:eastAsia="標楷體" w:hAnsi="標楷體" w:cs="標楷體"/>
          <w:u w:val="single"/>
        </w:rPr>
        <w:t xml:space="preserve">　　　　　　</w:t>
      </w:r>
    </w:p>
    <w:p>
      <w:pPr>
        <w:pStyle w:val="testTypeHeader"/>
        <w:snapToGrid w:val="0"/>
      </w:pPr>
      <w:r>
        <w:t xml:space="preserve">單一選擇題 （每題2.5分，共100分）</w:t>
      </w:r>
    </w:p>
    <w:p>
      <w:pPr>
        <w:pStyle w:val="Normal_c04d444a-536a-40fb-94fd-925b90d875d8"/>
        <w:numPr>
          <w:numId w:val="31"/>
        </w:numPr>
        <w:snapToGrid w:val="0"/>
        <w:ind w:left="1050" w:hanging="722"/>
        <w:rPr>
          <w:rFonts w:eastAsia="標楷體"/>
          <w:color w:val="000000"/>
        </w:rPr>
      </w:pPr>
      <w:bookmarkStart w:id="0" w:name="Z_6b926d8e_4682_44d2_8e15_bebb55d6fd31"/>
      <w:r>
        <w:rPr>
          <w:color w:val="000000"/>
          <w:sz w:val="24"/>
          <w:u w:val="none"/>
        </w:rPr>
        <w:t xml:space="preserve">(   ) </w:t>
      </w:r>
      <w:r>
        <w:rPr>
          <w:rFonts w:eastAsia="標楷體" w:hint="eastAsia"/>
          <w:color w:val="000000"/>
          <w:sz w:val="24"/>
        </w:rPr>
        <w:t xml:space="preserve">懷孕時，一人吃兩人補，孕婦需要注意營養攝取，關於各種營養的說明，以下哪些正確？甲：多攝取含豐富的葉酸的綠色蔬菜、全穀雜糧類、豆類；乙：多食用富含鈣質的天然食材，如奶製品、小魚乾、綠色蔬菜；丙：增加攝取新鮮蔬果、全穀類等膳食纖維；丁：可多食用富含鐵質的紅肉、深綠色蔬菜。　</w:t>
      </w:r>
      <w:r>
        <w:rPr/>
        <w:br/>
      </w:r>
      <w:r w:rsidRPr="00E717E1">
        <w:rPr>
          <w:rFonts w:eastAsia="標楷體" w:hint="eastAsia"/>
          <w:color w:val="000000"/>
          <w:sz w:val="24"/>
        </w:rPr>
        <w:t xml:space="preserve">(</w:t>
      </w:r>
      <w:r w:rsidRPr="00E717E1">
        <w:rPr>
          <w:rFonts w:eastAsia="標楷體" w:hint="eastAsia"/>
          <w:color w:val="000000"/>
          <w:sz w:val="24"/>
        </w:rPr>
        <w:t xml:space="preserve">Ａ</w:t>
      </w:r>
      <w:r w:rsidRPr="00E717E1">
        <w:rPr>
          <w:rFonts w:eastAsia="標楷體" w:hint="eastAsia"/>
          <w:color w:val="000000"/>
          <w:sz w:val="24"/>
        </w:rPr>
        <w:t xml:space="preserve">)</w:t>
      </w:r>
      <w:r>
        <w:rPr>
          <w:rFonts w:eastAsia="標楷體" w:hint="eastAsia"/>
          <w:color w:val="000000"/>
          <w:sz w:val="24"/>
        </w:rPr>
        <w:t xml:space="preserve">甲乙丙　</w:t>
      </w:r>
      <w:r w:rsidRPr="00E717E1">
        <w:rPr>
          <w:rFonts w:eastAsia="標楷體" w:hint="eastAsia"/>
          <w:color w:val="000000"/>
          <w:sz w:val="24"/>
        </w:rPr>
        <w:t xml:space="preserve">(</w:t>
      </w:r>
      <w:r w:rsidRPr="00E717E1">
        <w:rPr>
          <w:rFonts w:eastAsia="標楷體" w:hint="eastAsia"/>
          <w:color w:val="000000"/>
          <w:sz w:val="24"/>
        </w:rPr>
        <w:t xml:space="preserve">Ｂ</w:t>
      </w:r>
      <w:r w:rsidRPr="00E717E1">
        <w:rPr>
          <w:rFonts w:eastAsia="標楷體" w:hint="eastAsia"/>
          <w:color w:val="000000"/>
          <w:sz w:val="24"/>
        </w:rPr>
        <w:t xml:space="preserve">)</w:t>
      </w:r>
      <w:r>
        <w:rPr>
          <w:rFonts w:eastAsia="標楷體" w:hint="eastAsia"/>
          <w:color w:val="000000"/>
          <w:sz w:val="24"/>
        </w:rPr>
        <w:t xml:space="preserve">甲丙丁　</w:t>
      </w:r>
      <w:r w:rsidRPr="00E717E1">
        <w:rPr>
          <w:rFonts w:eastAsia="標楷體" w:hint="eastAsia"/>
          <w:color w:val="000000"/>
          <w:sz w:val="24"/>
        </w:rPr>
        <w:t xml:space="preserve">(</w:t>
      </w:r>
      <w:r w:rsidRPr="00E717E1">
        <w:rPr>
          <w:rFonts w:eastAsia="標楷體" w:hint="eastAsia"/>
          <w:color w:val="000000"/>
          <w:sz w:val="24"/>
        </w:rPr>
        <w:t xml:space="preserve">Ｃ</w:t>
      </w:r>
      <w:r w:rsidRPr="00E717E1">
        <w:rPr>
          <w:rFonts w:eastAsia="標楷體" w:hint="eastAsia"/>
          <w:color w:val="000000"/>
          <w:sz w:val="24"/>
        </w:rPr>
        <w:t xml:space="preserve">)</w:t>
      </w:r>
      <w:r>
        <w:rPr>
          <w:rFonts w:eastAsia="標楷體" w:hint="eastAsia"/>
          <w:color w:val="000000"/>
          <w:sz w:val="24"/>
        </w:rPr>
        <w:t xml:space="preserve">乙丙丁　</w:t>
      </w:r>
      <w:r w:rsidRPr="00E717E1">
        <w:rPr>
          <w:rFonts w:eastAsia="標楷體" w:hint="eastAsia"/>
          <w:color w:val="000000"/>
          <w:sz w:val="24"/>
        </w:rPr>
        <w:t xml:space="preserve">(</w:t>
      </w:r>
      <w:r w:rsidRPr="00E717E1">
        <w:rPr>
          <w:rFonts w:eastAsia="標楷體" w:hint="eastAsia"/>
          <w:color w:val="000000"/>
          <w:sz w:val="24"/>
        </w:rPr>
        <w:t xml:space="preserve">Ｄ</w:t>
      </w:r>
      <w:r w:rsidRPr="00E717E1">
        <w:rPr>
          <w:rFonts w:eastAsia="標楷體" w:hint="eastAsia"/>
          <w:color w:val="000000"/>
          <w:sz w:val="24"/>
        </w:rPr>
        <w:t xml:space="preserve">)</w:t>
      </w:r>
      <w:r>
        <w:rPr>
          <w:rFonts w:eastAsia="標楷體" w:hint="eastAsia"/>
          <w:color w:val="000000"/>
          <w:sz w:val="24"/>
        </w:rPr>
        <w:t xml:space="preserve">甲乙丙丁。</w:t>
      </w:r>
    </w:p>
    <w:p>
      <w:pPr>
        <w:pStyle w:val="Normal_c04d444a-536a-40fb-94fd-925b90d875d8"/>
        <w:numPr>
          <w:numId w:val="31"/>
        </w:numPr>
        <w:snapToGrid w:val="0"/>
        <w:ind w:left="1050" w:hanging="722"/>
        <w:rPr>
          <w:rFonts w:eastAsia="標楷體"/>
          <w:color w:val="000000"/>
        </w:rPr>
      </w:pPr>
      <w:bookmarkEnd w:id="0"/>
      <w:bookmarkStart w:id="1" w:name="Z_ad744cc5_e029_4602_9df8_6e1b2caba5d2"/>
      <w:r>
        <w:rPr>
          <w:color w:val="000000"/>
          <w:sz w:val="24"/>
          <w:u w:val="none"/>
        </w:rPr>
        <w:t xml:space="preserve">(   ) </w:t>
      </w:r>
      <w:r>
        <w:rPr>
          <w:rFonts w:eastAsia="標楷體" w:hint="eastAsia"/>
          <w:color w:val="000000"/>
          <w:sz w:val="24"/>
        </w:rPr>
        <w:t xml:space="preserve">婚前健康檢查是為準備結婚的新人以及計畫懷孕的夫妻所做的特殊健康檢查，以檢查傳染性疾病或影響下一代的項目為主，藉此了解自己及伴侶的健康狀況，為雙方及下一代的健康提供更多保障。請問以下哪些是婚前健康檢查會檢驗的項目？甲：</w:t>
      </w:r>
      <w:r>
        <w:rPr>
          <w:rFonts w:eastAsia="標楷體" w:hint="eastAsia"/>
          <w:color w:val="000000"/>
          <w:sz w:val="24"/>
        </w:rPr>
        <w:t xml:space="preserve">B</w:t>
      </w:r>
      <w:r>
        <w:rPr>
          <w:rFonts w:eastAsia="標楷體" w:hint="eastAsia"/>
          <w:color w:val="000000"/>
          <w:w w:val="25"/>
          <w:sz w:val="24"/>
        </w:rPr>
        <w:t xml:space="preserve">　</w:t>
      </w:r>
      <w:r>
        <w:rPr>
          <w:rFonts w:eastAsia="標楷體" w:hint="eastAsia"/>
          <w:color w:val="000000"/>
          <w:sz w:val="24"/>
        </w:rPr>
        <w:t xml:space="preserve">型肝炎；乙：地中海型貧血；丙：女性檢查卵巢、子宮健康情形，男性進行精液化驗，了解精子數量；丁：性病。　</w:t>
      </w:r>
      <w:r>
        <w:rPr/>
        <w:br/>
      </w:r>
      <w:r>
        <w:rPr>
          <w:rFonts w:ascii="標楷體" w:eastAsia="標楷體" w:hAnsi="標楷體" w:hint="eastAsia"/>
          <w:color w:val="000000"/>
          <w:sz w:val="24"/>
        </w:rPr>
        <w:t xml:space="preserve">(Ａ)</w:t>
      </w:r>
      <w:r>
        <w:rPr>
          <w:rFonts w:eastAsia="標楷體" w:hint="eastAsia"/>
          <w:color w:val="000000"/>
          <w:sz w:val="24"/>
        </w:rPr>
        <w:t xml:space="preserve">甲乙丙　</w:t>
      </w:r>
      <w:r>
        <w:rPr>
          <w:rFonts w:ascii="標楷體" w:eastAsia="標楷體" w:hAnsi="標楷體" w:hint="eastAsia"/>
          <w:color w:val="000000"/>
          <w:sz w:val="24"/>
        </w:rPr>
        <w:t xml:space="preserve">(Ｂ)</w:t>
      </w:r>
      <w:r>
        <w:rPr>
          <w:rFonts w:eastAsia="標楷體" w:hint="eastAsia"/>
          <w:color w:val="000000"/>
          <w:sz w:val="24"/>
        </w:rPr>
        <w:t xml:space="preserve">甲乙丁　</w:t>
      </w:r>
      <w:r>
        <w:rPr>
          <w:rFonts w:ascii="標楷體" w:eastAsia="標楷體" w:hAnsi="標楷體" w:hint="eastAsia"/>
          <w:color w:val="000000"/>
          <w:sz w:val="24"/>
        </w:rPr>
        <w:t xml:space="preserve">(Ｃ)</w:t>
      </w:r>
      <w:r>
        <w:rPr>
          <w:rFonts w:eastAsia="標楷體" w:hint="eastAsia"/>
          <w:color w:val="000000"/>
          <w:sz w:val="24"/>
        </w:rPr>
        <w:t xml:space="preserve">乙丙丁　</w:t>
      </w:r>
      <w:r>
        <w:rPr>
          <w:rFonts w:ascii="標楷體" w:eastAsia="標楷體" w:hAnsi="標楷體" w:hint="eastAsia"/>
          <w:color w:val="000000"/>
          <w:sz w:val="24"/>
        </w:rPr>
        <w:t xml:space="preserve">(Ｄ)</w:t>
      </w:r>
      <w:r>
        <w:rPr>
          <w:rFonts w:eastAsia="標楷體" w:hint="eastAsia"/>
          <w:color w:val="000000"/>
          <w:sz w:val="24"/>
        </w:rPr>
        <w:t xml:space="preserve">甲乙丙丁。</w:t>
      </w:r>
    </w:p>
    <w:p>
      <w:pPr>
        <w:pStyle w:val="Normal_c04d444a-536a-40fb-94fd-925b90d875d8"/>
        <w:numPr>
          <w:numId w:val="31"/>
        </w:numPr>
        <w:snapToGrid w:val="0"/>
        <w:ind w:left="1050" w:hanging="722"/>
        <w:rPr>
          <w:rFonts w:eastAsia="標楷體"/>
          <w:color w:val="000000"/>
        </w:rPr>
      </w:pPr>
      <w:bookmarkEnd w:id="1"/>
      <w:bookmarkStart w:id="2" w:name="Z_acf9aa19_a891_46da_992f_f65dd2482579"/>
      <w:r>
        <w:rPr>
          <w:color w:val="000000"/>
          <w:sz w:val="24"/>
          <w:u w:val="none"/>
        </w:rPr>
        <w:t xml:space="preserve">(   ) </w:t>
      </w:r>
      <w:r w:rsidRPr="002465D5">
        <w:rPr>
          <w:rFonts w:eastAsia="標楷體" w:hint="eastAsia"/>
          <w:color w:val="000000"/>
          <w:sz w:val="24"/>
        </w:rPr>
        <w:t xml:space="preserve">如果你所深愛的親人或寵物離你而去了，下列何者</w:t>
      </w:r>
      <w:r w:rsidRPr="002465D5">
        <w:rPr>
          <w:rFonts w:eastAsia="標楷體" w:hint="eastAsia"/>
          <w:color w:val="000000"/>
          <w:sz w:val="24"/>
          <w:u w:val="double"/>
        </w:rPr>
        <w:t xml:space="preserve">不是</w:t>
      </w:r>
      <w:r w:rsidRPr="002465D5">
        <w:rPr>
          <w:rFonts w:eastAsia="標楷體" w:hint="eastAsia"/>
          <w:color w:val="000000"/>
          <w:sz w:val="24"/>
        </w:rPr>
        <w:t xml:space="preserve">適合的面對方式？　</w:t>
      </w:r>
      <w:r>
        <w:rPr/>
        <w:br/>
      </w:r>
      <w:r w:rsidRPr="002465D5">
        <w:rPr>
          <w:rFonts w:eastAsia="標楷體" w:hint="eastAsia"/>
          <w:color w:val="000000"/>
          <w:sz w:val="24"/>
        </w:rPr>
        <w:t xml:space="preserve">(</w:t>
      </w:r>
      <w:r w:rsidRPr="002465D5">
        <w:rPr>
          <w:rFonts w:eastAsia="標楷體" w:hint="eastAsia"/>
          <w:color w:val="000000"/>
          <w:sz w:val="24"/>
        </w:rPr>
        <w:t xml:space="preserve">Ａ</w:t>
      </w:r>
      <w:r w:rsidRPr="002465D5">
        <w:rPr>
          <w:rFonts w:eastAsia="標楷體" w:hint="eastAsia"/>
          <w:color w:val="000000"/>
          <w:sz w:val="24"/>
        </w:rPr>
        <w:t xml:space="preserve">)</w:t>
      </w:r>
      <w:r w:rsidRPr="002465D5">
        <w:rPr>
          <w:rFonts w:eastAsia="標楷體" w:hint="eastAsia"/>
          <w:color w:val="000000"/>
          <w:sz w:val="24"/>
        </w:rPr>
        <w:t xml:space="preserve">接受這個事實　</w:t>
      </w:r>
      <w:r w:rsidRPr="002465D5">
        <w:rPr>
          <w:rFonts w:eastAsia="標楷體" w:hint="eastAsia"/>
          <w:color w:val="000000"/>
          <w:sz w:val="24"/>
        </w:rPr>
        <w:t xml:space="preserve">(</w:t>
      </w:r>
      <w:r w:rsidRPr="002465D5">
        <w:rPr>
          <w:rFonts w:eastAsia="標楷體" w:hint="eastAsia"/>
          <w:color w:val="000000"/>
          <w:sz w:val="24"/>
        </w:rPr>
        <w:t xml:space="preserve">Ｂ</w:t>
      </w:r>
      <w:r w:rsidRPr="002465D5">
        <w:rPr>
          <w:rFonts w:eastAsia="標楷體" w:hint="eastAsia"/>
          <w:color w:val="000000"/>
          <w:sz w:val="24"/>
        </w:rPr>
        <w:t xml:space="preserve">)</w:t>
      </w:r>
      <w:r w:rsidRPr="002465D5">
        <w:rPr>
          <w:rFonts w:eastAsia="標楷體" w:hint="eastAsia"/>
          <w:color w:val="000000"/>
          <w:sz w:val="24"/>
        </w:rPr>
        <w:t xml:space="preserve">告訴自己要堅強，不能難過與哀慟　</w:t>
      </w:r>
      <w:r w:rsidRPr="002465D5">
        <w:rPr>
          <w:rFonts w:eastAsia="標楷體" w:hint="eastAsia"/>
          <w:color w:val="000000"/>
          <w:sz w:val="24"/>
        </w:rPr>
        <w:t xml:space="preserve">(</w:t>
      </w:r>
      <w:r w:rsidRPr="002465D5">
        <w:rPr>
          <w:rFonts w:eastAsia="標楷體" w:hint="eastAsia"/>
          <w:color w:val="000000"/>
          <w:sz w:val="24"/>
        </w:rPr>
        <w:t xml:space="preserve">Ｃ</w:t>
      </w:r>
      <w:r w:rsidRPr="002465D5">
        <w:rPr>
          <w:rFonts w:eastAsia="標楷體" w:hint="eastAsia"/>
          <w:color w:val="000000"/>
          <w:sz w:val="24"/>
        </w:rPr>
        <w:t xml:space="preserve">)</w:t>
      </w:r>
      <w:r w:rsidRPr="002465D5">
        <w:rPr>
          <w:rFonts w:eastAsia="標楷體" w:hint="eastAsia"/>
          <w:color w:val="000000"/>
          <w:sz w:val="24"/>
        </w:rPr>
        <w:t xml:space="preserve">適應沒有了他（她）（牠）存在的新環境　</w:t>
      </w:r>
      <w:r w:rsidRPr="002465D5">
        <w:rPr>
          <w:rFonts w:eastAsia="標楷體" w:hint="eastAsia"/>
          <w:color w:val="000000"/>
          <w:sz w:val="24"/>
        </w:rPr>
        <w:t xml:space="preserve">(</w:t>
      </w:r>
      <w:r w:rsidRPr="002465D5">
        <w:rPr>
          <w:rFonts w:eastAsia="標楷體" w:hint="eastAsia"/>
          <w:color w:val="000000"/>
          <w:sz w:val="24"/>
        </w:rPr>
        <w:t xml:space="preserve">Ｄ</w:t>
      </w:r>
      <w:r w:rsidRPr="002465D5">
        <w:rPr>
          <w:rFonts w:eastAsia="標楷體" w:hint="eastAsia"/>
          <w:color w:val="000000"/>
          <w:sz w:val="24"/>
        </w:rPr>
        <w:t xml:space="preserve">)</w:t>
      </w:r>
      <w:r w:rsidRPr="002465D5">
        <w:rPr>
          <w:rFonts w:eastAsia="標楷體" w:hint="eastAsia"/>
          <w:color w:val="000000"/>
          <w:sz w:val="24"/>
        </w:rPr>
        <w:t xml:space="preserve">把這份思念投注於未來生活中。</w:t>
      </w:r>
    </w:p>
    <w:p>
      <w:pPr>
        <w:pStyle w:val="Normal_c04d444a-536a-40fb-94fd-925b90d875d8"/>
        <w:numPr>
          <w:numId w:val="31"/>
        </w:numPr>
        <w:snapToGrid w:val="0"/>
        <w:ind w:left="1050" w:hanging="722"/>
        <w:rPr>
          <w:rFonts w:eastAsia="標楷體"/>
          <w:color w:val="000000"/>
        </w:rPr>
      </w:pPr>
      <w:bookmarkEnd w:id="2"/>
      <w:bookmarkStart w:id="3" w:name="Z_1f8c259f_ffd3_4fb2_b4e6_0b56720f60c6"/>
      <w:r>
        <w:rPr>
          <w:color w:val="000000"/>
          <w:sz w:val="24"/>
          <w:u w:val="none"/>
        </w:rPr>
        <w:t xml:space="preserve">(   ) </w:t>
      </w:r>
      <w:r w:rsidRPr="00075B99">
        <w:rPr>
          <w:rFonts w:eastAsia="標楷體" w:hint="eastAsia"/>
          <w:color w:val="000000"/>
          <w:sz w:val="24"/>
        </w:rPr>
        <w:t xml:space="preserve">在進行</w:t>
      </w:r>
      <w:r w:rsidRPr="00075B99">
        <w:rPr>
          <w:rFonts w:eastAsia="標楷體" w:hint="eastAsia"/>
          <w:color w:val="000000"/>
          <w:w w:val="25"/>
          <w:sz w:val="24"/>
        </w:rPr>
        <w:t xml:space="preserve">　</w:t>
      </w:r>
      <w:r w:rsidRPr="00075B99">
        <w:rPr>
          <w:rFonts w:eastAsia="標楷體" w:hint="eastAsia"/>
          <w:color w:val="000000"/>
          <w:sz w:val="24"/>
        </w:rPr>
        <w:t xml:space="preserve">CPR</w:t>
      </w:r>
      <w:r w:rsidRPr="00075B99">
        <w:rPr>
          <w:rFonts w:eastAsia="標楷體" w:hint="eastAsia"/>
          <w:color w:val="000000"/>
          <w:w w:val="25"/>
          <w:sz w:val="24"/>
        </w:rPr>
        <w:t xml:space="preserve">　</w:t>
      </w:r>
      <w:r w:rsidRPr="00075B99">
        <w:rPr>
          <w:rFonts w:eastAsia="標楷體" w:hint="eastAsia"/>
          <w:color w:val="000000"/>
          <w:sz w:val="24"/>
        </w:rPr>
        <w:t xml:space="preserve">胸部按壓的時候，下列何者是</w:t>
      </w:r>
      <w:r w:rsidRPr="00E508C6">
        <w:rPr>
          <w:rFonts w:eastAsia="標楷體" w:hint="eastAsia"/>
          <w:color w:val="000000"/>
          <w:sz w:val="24"/>
          <w:u w:val="double"/>
        </w:rPr>
        <w:t xml:space="preserve">錯誤</w:t>
      </w:r>
      <w:r w:rsidRPr="00075B99">
        <w:rPr>
          <w:rFonts w:eastAsia="標楷體" w:hint="eastAsia"/>
          <w:color w:val="000000"/>
          <w:sz w:val="24"/>
        </w:rPr>
        <w:t xml:space="preserve">的？　</w:t>
      </w:r>
      <w:r>
        <w:rPr/>
        <w:br/>
      </w:r>
      <w:r w:rsidRPr="00075B99">
        <w:rPr>
          <w:rFonts w:ascii="標楷體" w:eastAsia="標楷體" w:hAnsi="標楷體" w:hint="eastAsia"/>
          <w:color w:val="000000"/>
          <w:sz w:val="24"/>
        </w:rPr>
        <w:t xml:space="preserve">(Ａ)</w:t>
      </w:r>
      <w:r w:rsidRPr="00075B99">
        <w:rPr>
          <w:rFonts w:eastAsia="標楷體" w:hint="eastAsia"/>
          <w:color w:val="000000"/>
          <w:sz w:val="24"/>
        </w:rPr>
        <w:t xml:space="preserve">按壓位置約略在兩乳頭連線中央　</w:t>
      </w:r>
      <w:r w:rsidRPr="00075B99">
        <w:rPr>
          <w:rFonts w:ascii="標楷體" w:eastAsia="標楷體" w:hAnsi="標楷體" w:hint="eastAsia"/>
          <w:color w:val="000000"/>
          <w:sz w:val="24"/>
        </w:rPr>
        <w:t xml:space="preserve">(Ｂ)</w:t>
      </w:r>
      <w:r w:rsidRPr="00075B99">
        <w:rPr>
          <w:rFonts w:eastAsia="標楷體" w:hint="eastAsia"/>
          <w:color w:val="000000"/>
          <w:sz w:val="24"/>
        </w:rPr>
        <w:t xml:space="preserve">兩膝打開與肩同寬跨坐在患者的身體兩側　</w:t>
      </w:r>
      <w:r w:rsidRPr="00075B99">
        <w:rPr>
          <w:rFonts w:ascii="標楷體" w:eastAsia="標楷體" w:hAnsi="標楷體" w:hint="eastAsia"/>
          <w:color w:val="000000"/>
          <w:sz w:val="24"/>
        </w:rPr>
        <w:t xml:space="preserve">(Ｃ)</w:t>
      </w:r>
      <w:r w:rsidRPr="00075B99">
        <w:rPr>
          <w:rFonts w:eastAsia="標楷體" w:hint="eastAsia"/>
          <w:color w:val="000000"/>
          <w:sz w:val="24"/>
        </w:rPr>
        <w:t xml:space="preserve">雙臂打直，掌根垂直下壓　</w:t>
      </w:r>
      <w:r w:rsidRPr="00075B99">
        <w:rPr>
          <w:rFonts w:ascii="標楷體" w:eastAsia="標楷體" w:hAnsi="標楷體" w:hint="eastAsia"/>
          <w:color w:val="000000"/>
          <w:sz w:val="24"/>
        </w:rPr>
        <w:t xml:space="preserve">(Ｄ)</w:t>
      </w:r>
      <w:r w:rsidRPr="00075B99">
        <w:rPr>
          <w:rFonts w:eastAsia="標楷體" w:hint="eastAsia"/>
          <w:color w:val="000000"/>
          <w:sz w:val="24"/>
        </w:rPr>
        <w:t xml:space="preserve">每分鐘平均速度維持在</w:t>
      </w:r>
      <w:r w:rsidRPr="00075B99">
        <w:rPr>
          <w:rFonts w:eastAsia="標楷體" w:hint="eastAsia"/>
          <w:color w:val="000000"/>
          <w:w w:val="25"/>
          <w:sz w:val="24"/>
        </w:rPr>
        <w:t xml:space="preserve">　</w:t>
      </w:r>
      <w:r w:rsidRPr="00075B99">
        <w:rPr>
          <w:rFonts w:eastAsia="標楷體" w:hint="eastAsia"/>
          <w:color w:val="000000"/>
          <w:sz w:val="24"/>
        </w:rPr>
        <w:t xml:space="preserve">100</w:t>
      </w:r>
      <w:r w:rsidRPr="00075B99">
        <w:rPr>
          <w:rFonts w:eastAsia="標楷體" w:hint="eastAsia"/>
          <w:color w:val="000000"/>
          <w:sz w:val="24"/>
        </w:rPr>
        <w:t xml:space="preserve">～</w:t>
      </w:r>
      <w:r w:rsidRPr="00075B99">
        <w:rPr>
          <w:rFonts w:eastAsia="標楷體" w:hint="eastAsia"/>
          <w:color w:val="000000"/>
          <w:sz w:val="24"/>
        </w:rPr>
        <w:t xml:space="preserve">120</w:t>
      </w:r>
      <w:r w:rsidRPr="00075B99">
        <w:rPr>
          <w:rFonts w:eastAsia="標楷體" w:hint="eastAsia"/>
          <w:color w:val="000000"/>
          <w:w w:val="25"/>
          <w:sz w:val="24"/>
        </w:rPr>
        <w:t xml:space="preserve">　</w:t>
      </w:r>
      <w:r w:rsidRPr="00075B99">
        <w:rPr>
          <w:rFonts w:eastAsia="標楷體" w:hint="eastAsia"/>
          <w:color w:val="000000"/>
          <w:sz w:val="24"/>
        </w:rPr>
        <w:t xml:space="preserve">下。</w:t>
      </w:r>
    </w:p>
    <w:p>
      <w:pPr>
        <w:pStyle w:val="Normal_c04d444a-536a-40fb-94fd-925b90d875d8"/>
        <w:numPr>
          <w:numId w:val="31"/>
        </w:numPr>
        <w:snapToGrid w:val="0"/>
        <w:ind w:left="1050" w:hanging="722"/>
        <w:rPr>
          <w:rFonts w:eastAsia="標楷體"/>
          <w:color w:val="000000"/>
        </w:rPr>
      </w:pPr>
      <w:bookmarkEnd w:id="3"/>
      <w:bookmarkStart w:id="4" w:name="Z_a7828f84_b56b_416c_9a4c_f9d621f6d405"/>
      <w:r>
        <w:rPr>
          <w:color w:val="000000"/>
          <w:sz w:val="24"/>
          <w:u w:val="none"/>
        </w:rPr>
        <w:t xml:space="preserve">(   ) </w:t>
      </w:r>
      <w:r w:rsidRPr="007C7CB1">
        <w:rPr>
          <w:rFonts w:eastAsia="標楷體" w:hint="eastAsia"/>
          <w:color w:val="000000"/>
          <w:sz w:val="24"/>
          <w:u w:val="single"/>
        </w:rPr>
        <w:t xml:space="preserve">小強</w:t>
      </w:r>
      <w:r w:rsidRPr="007C7CB1">
        <w:rPr>
          <w:rFonts w:eastAsia="標楷體" w:hint="eastAsia"/>
          <w:color w:val="000000"/>
          <w:sz w:val="24"/>
        </w:rPr>
        <w:t xml:space="preserve">最近戴上運動手環，擬訂每日要走　</w:t>
      </w:r>
      <w:r w:rsidRPr="007C7CB1">
        <w:rPr>
          <w:rFonts w:eastAsia="標楷體" w:hint="eastAsia"/>
          <w:color w:val="000000"/>
          <w:sz w:val="24"/>
        </w:rPr>
        <w:t xml:space="preserve">1</w:t>
      </w:r>
      <w:r w:rsidRPr="007C7CB1">
        <w:rPr>
          <w:rFonts w:eastAsia="標楷體" w:hint="eastAsia"/>
          <w:color w:val="000000"/>
          <w:sz w:val="24"/>
        </w:rPr>
        <w:t xml:space="preserve">　萬步的目標，因為根據研究指出，每日步行達　</w:t>
      </w:r>
      <w:r w:rsidRPr="007C7CB1">
        <w:rPr>
          <w:rFonts w:eastAsia="標楷體" w:hint="eastAsia"/>
          <w:color w:val="000000"/>
          <w:sz w:val="24"/>
        </w:rPr>
        <w:t xml:space="preserve">10</w:t>
      </w:r>
      <w:r w:rsidRPr="007C7CB1">
        <w:rPr>
          <w:rFonts w:eastAsia="標楷體" w:hint="eastAsia"/>
          <w:color w:val="000000"/>
          <w:sz w:val="24"/>
        </w:rPr>
        <w:t xml:space="preserve">　分鐘，有益心肺功能；達　</w:t>
      </w:r>
      <w:r w:rsidRPr="007C7CB1">
        <w:rPr>
          <w:rFonts w:eastAsia="標楷體" w:hint="eastAsia"/>
          <w:color w:val="000000"/>
          <w:sz w:val="24"/>
        </w:rPr>
        <w:t xml:space="preserve">20</w:t>
      </w:r>
      <w:r w:rsidRPr="007C7CB1">
        <w:rPr>
          <w:rFonts w:eastAsia="標楷體" w:hint="eastAsia"/>
          <w:color w:val="000000"/>
          <w:sz w:val="24"/>
        </w:rPr>
        <w:t xml:space="preserve">　分鐘，會開始燃燒體內多餘的脂肪。除此之外，你認為運動還能有哪些好處呢？</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１</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降低生長激素分泌</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２</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促進血液循環</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３</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降低代謝，減輕體重</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４</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遠離憂鬱，天天好心情</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５</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強化免疫系統　</w:t>
      </w:r>
      <w:r>
        <w:rPr/>
        <w:br/>
      </w:r>
      <w:r w:rsidRPr="007C7CB1">
        <w:rPr>
          <w:rFonts w:eastAsia="標楷體" w:hint="eastAsia"/>
          <w:color w:val="000000"/>
          <w:sz w:val="24"/>
        </w:rPr>
        <w:t xml:space="preserve">(</w:t>
      </w:r>
      <w:r w:rsidRPr="007C7CB1">
        <w:rPr>
          <w:rFonts w:eastAsia="標楷體" w:hint="eastAsia"/>
          <w:color w:val="000000"/>
          <w:sz w:val="24"/>
        </w:rPr>
        <w:t xml:space="preserve">Ａ</w:t>
      </w:r>
      <w:r w:rsidRPr="007C7CB1">
        <w:rPr>
          <w:rFonts w:eastAsia="標楷體" w:hint="eastAsia"/>
          <w:color w:val="000000"/>
          <w:sz w:val="24"/>
        </w:rPr>
        <w:t xml:space="preserve">)</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１</w:instrText>
      </w:r>
      <w:r w:rsidRPr="007C7CB1">
        <w:rPr>
          <w:rFonts w:eastAsia="標楷體" w:hint="eastAsia"/>
          <w:color w:val="000000"/>
          <w:sz w:val="24"/>
        </w:rPr>
        <w:instrText xml:space="preserve">)</w:instrText>
      </w:r>
      <w:r>
        <w:rPr>
          <w:rFonts w:eastAsia="標楷體"/>
          <w:color w:val="000000"/>
        </w:rPr>
        <w:fldChar w:fldCharType="end"/>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２</w:instrText>
      </w:r>
      <w:r w:rsidRPr="007C7CB1">
        <w:rPr>
          <w:rFonts w:eastAsia="標楷體" w:hint="eastAsia"/>
          <w:color w:val="000000"/>
          <w:sz w:val="24"/>
        </w:rPr>
        <w:instrText xml:space="preserve">)</w:instrText>
      </w:r>
      <w:r>
        <w:rPr>
          <w:rFonts w:eastAsia="標楷體"/>
          <w:color w:val="000000"/>
        </w:rPr>
        <w:fldChar w:fldCharType="end"/>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４</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　</w:t>
      </w:r>
      <w:r w:rsidRPr="007C7CB1">
        <w:rPr>
          <w:rFonts w:eastAsia="標楷體" w:hint="eastAsia"/>
          <w:color w:val="000000"/>
          <w:sz w:val="24"/>
        </w:rPr>
        <w:t xml:space="preserve">(</w:t>
      </w:r>
      <w:r w:rsidRPr="007C7CB1">
        <w:rPr>
          <w:rFonts w:eastAsia="標楷體" w:hint="eastAsia"/>
          <w:color w:val="000000"/>
          <w:sz w:val="24"/>
        </w:rPr>
        <w:t xml:space="preserve">Ｂ</w:t>
      </w:r>
      <w:r w:rsidRPr="007C7CB1">
        <w:rPr>
          <w:rFonts w:eastAsia="標楷體" w:hint="eastAsia"/>
          <w:color w:val="000000"/>
          <w:sz w:val="24"/>
        </w:rPr>
        <w:t xml:space="preserve">)</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２</w:instrText>
      </w:r>
      <w:r w:rsidRPr="007C7CB1">
        <w:rPr>
          <w:rFonts w:eastAsia="標楷體" w:hint="eastAsia"/>
          <w:color w:val="000000"/>
          <w:sz w:val="24"/>
        </w:rPr>
        <w:instrText xml:space="preserve">)</w:instrText>
      </w:r>
      <w:r>
        <w:rPr>
          <w:rFonts w:eastAsia="標楷體"/>
          <w:color w:val="000000"/>
        </w:rPr>
        <w:fldChar w:fldCharType="end"/>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３</w:instrText>
      </w:r>
      <w:r w:rsidRPr="007C7CB1">
        <w:rPr>
          <w:rFonts w:eastAsia="標楷體" w:hint="eastAsia"/>
          <w:color w:val="000000"/>
          <w:sz w:val="24"/>
        </w:rPr>
        <w:instrText xml:space="preserve">)</w:instrText>
      </w:r>
      <w:r>
        <w:rPr>
          <w:rFonts w:eastAsia="標楷體"/>
          <w:color w:val="000000"/>
        </w:rPr>
        <w:fldChar w:fldCharType="end"/>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４</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　</w:t>
      </w:r>
      <w:r w:rsidRPr="007C7CB1">
        <w:rPr>
          <w:rFonts w:eastAsia="標楷體" w:hint="eastAsia"/>
          <w:color w:val="000000"/>
          <w:sz w:val="24"/>
        </w:rPr>
        <w:t xml:space="preserve">(</w:t>
      </w:r>
      <w:r w:rsidRPr="007C7CB1">
        <w:rPr>
          <w:rFonts w:eastAsia="標楷體" w:hint="eastAsia"/>
          <w:color w:val="000000"/>
          <w:sz w:val="24"/>
        </w:rPr>
        <w:t xml:space="preserve">Ｃ</w:t>
      </w:r>
      <w:r w:rsidRPr="007C7CB1">
        <w:rPr>
          <w:rFonts w:eastAsia="標楷體" w:hint="eastAsia"/>
          <w:color w:val="000000"/>
          <w:sz w:val="24"/>
        </w:rPr>
        <w:t xml:space="preserve">)</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２</w:instrText>
      </w:r>
      <w:r w:rsidRPr="007C7CB1">
        <w:rPr>
          <w:rFonts w:eastAsia="標楷體" w:hint="eastAsia"/>
          <w:color w:val="000000"/>
          <w:sz w:val="24"/>
        </w:rPr>
        <w:instrText xml:space="preserve">)</w:instrText>
      </w:r>
      <w:r>
        <w:rPr>
          <w:rFonts w:eastAsia="標楷體"/>
          <w:color w:val="000000"/>
        </w:rPr>
        <w:fldChar w:fldCharType="end"/>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４</w:instrText>
      </w:r>
      <w:r w:rsidRPr="007C7CB1">
        <w:rPr>
          <w:rFonts w:eastAsia="標楷體" w:hint="eastAsia"/>
          <w:color w:val="000000"/>
          <w:sz w:val="24"/>
        </w:rPr>
        <w:instrText xml:space="preserve">)</w:instrText>
      </w:r>
      <w:r>
        <w:rPr>
          <w:rFonts w:eastAsia="標楷體"/>
          <w:color w:val="000000"/>
        </w:rPr>
        <w:fldChar w:fldCharType="end"/>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５</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　</w:t>
      </w:r>
      <w:r w:rsidRPr="007C7CB1">
        <w:rPr>
          <w:rFonts w:eastAsia="標楷體" w:hint="eastAsia"/>
          <w:color w:val="000000"/>
          <w:sz w:val="24"/>
        </w:rPr>
        <w:t xml:space="preserve">(</w:t>
      </w:r>
      <w:r w:rsidRPr="007C7CB1">
        <w:rPr>
          <w:rFonts w:eastAsia="標楷體" w:hint="eastAsia"/>
          <w:color w:val="000000"/>
          <w:sz w:val="24"/>
        </w:rPr>
        <w:t xml:space="preserve">Ｄ</w:t>
      </w:r>
      <w:r w:rsidRPr="007C7CB1">
        <w:rPr>
          <w:rFonts w:eastAsia="標楷體" w:hint="eastAsia"/>
          <w:color w:val="000000"/>
          <w:sz w:val="24"/>
        </w:rPr>
        <w:t xml:space="preserve">)</w:t>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２</w:instrText>
      </w:r>
      <w:r w:rsidRPr="007C7CB1">
        <w:rPr>
          <w:rFonts w:eastAsia="標楷體" w:hint="eastAsia"/>
          <w:color w:val="000000"/>
          <w:sz w:val="24"/>
        </w:rPr>
        <w:instrText xml:space="preserve">)</w:instrText>
      </w:r>
      <w:r>
        <w:rPr>
          <w:rFonts w:eastAsia="標楷體"/>
          <w:color w:val="000000"/>
        </w:rPr>
        <w:fldChar w:fldCharType="end"/>
      </w:r>
      <w:r>
        <w:rPr>
          <w:rFonts w:eastAsia="標楷體" w:hint="eastAsia"/>
          <w:color w:val="000000"/>
        </w:rPr>
        <w:fldChar w:fldCharType="begin"/>
      </w:r>
      <w:r w:rsidRPr="007C7CB1">
        <w:rPr>
          <w:rFonts w:eastAsia="標楷體" w:hint="eastAsia"/>
          <w:color w:val="000000"/>
        </w:rPr>
        <w:instrText xml:space="preserve">eq \o(</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w:instrText>
      </w:r>
      <w:r w:rsidRPr="007C7CB1">
        <w:rPr>
          <w:rFonts w:eastAsia="標楷體" w:hint="eastAsia"/>
          <w:color w:val="000000"/>
          <w:sz w:val="24"/>
        </w:rPr>
        <w:instrText xml:space="preserve">５</w:instrText>
      </w:r>
      <w:r w:rsidRPr="007C7CB1">
        <w:rPr>
          <w:rFonts w:eastAsia="標楷體" w:hint="eastAsia"/>
          <w:color w:val="000000"/>
          <w:sz w:val="24"/>
        </w:rPr>
        <w:instrText xml:space="preserve">)</w:instrText>
      </w:r>
      <w:r>
        <w:rPr>
          <w:rFonts w:eastAsia="標楷體"/>
          <w:color w:val="000000"/>
        </w:rPr>
        <w:fldChar w:fldCharType="end"/>
      </w:r>
      <w:r w:rsidRPr="007C7CB1">
        <w:rPr>
          <w:rFonts w:eastAsia="標楷體" w:hint="eastAsia"/>
          <w:color w:val="000000"/>
          <w:sz w:val="24"/>
        </w:rPr>
        <w:t xml:space="preserve">。</w:t>
      </w:r>
    </w:p>
    <w:p>
      <w:pPr>
        <w:pStyle w:val="Normal_c04d444a-536a-40fb-94fd-925b90d875d8"/>
        <w:numPr>
          <w:numId w:val="31"/>
        </w:numPr>
        <w:snapToGrid w:val="0"/>
        <w:ind w:left="1050" w:hanging="722"/>
        <w:rPr>
          <w:rFonts w:eastAsia="標楷體"/>
          <w:color w:val="000000"/>
        </w:rPr>
      </w:pPr>
      <w:bookmarkEnd w:id="4"/>
      <w:bookmarkStart w:id="5" w:name="Z_473bf1df_dfde_40b8_9f79_255321cfab12"/>
      <w:r>
        <w:rPr>
          <w:color w:val="000000"/>
          <w:sz w:val="24"/>
          <w:u w:val="none"/>
        </w:rPr>
        <w:t xml:space="preserve">(   ) </w:t>
      </w:r>
      <w:r w:rsidRPr="00075B99">
        <w:rPr>
          <w:rFonts w:eastAsia="標楷體" w:hint="eastAsia"/>
          <w:color w:val="000000"/>
          <w:sz w:val="24"/>
        </w:rPr>
        <w:t xml:space="preserve">關於成長軌跡中人生八個階段的描述，何者是正確的？　</w:t>
      </w:r>
      <w:r>
        <w:rPr/>
        <w:br/>
      </w:r>
      <w:r w:rsidRPr="00075B99">
        <w:rPr>
          <w:rFonts w:ascii="標楷體" w:eastAsia="標楷體" w:hAnsi="標楷體" w:hint="eastAsia"/>
          <w:color w:val="000000"/>
          <w:sz w:val="24"/>
        </w:rPr>
        <w:t xml:space="preserve">(Ａ)</w:t>
      </w:r>
      <w:r w:rsidRPr="00075B99">
        <w:rPr>
          <w:rFonts w:eastAsia="標楷體" w:hint="eastAsia"/>
          <w:color w:val="000000"/>
          <w:sz w:val="24"/>
        </w:rPr>
        <w:t xml:space="preserve">生殖器官的成熟是在嬰兒期　</w:t>
      </w:r>
      <w:r w:rsidRPr="00075B99">
        <w:rPr>
          <w:rFonts w:ascii="標楷體" w:eastAsia="標楷體" w:hAnsi="標楷體" w:hint="eastAsia"/>
          <w:color w:val="000000"/>
          <w:sz w:val="24"/>
        </w:rPr>
        <w:t xml:space="preserve">(Ｂ)</w:t>
      </w:r>
      <w:r w:rsidRPr="00075B99">
        <w:rPr>
          <w:rFonts w:eastAsia="標楷體" w:hint="eastAsia"/>
          <w:color w:val="000000"/>
          <w:sz w:val="24"/>
        </w:rPr>
        <w:t xml:space="preserve">除了生理發展之外，青春期的發展任務還有「建立自我認同的概念」　</w:t>
      </w:r>
      <w:r w:rsidRPr="00075B99">
        <w:rPr>
          <w:rFonts w:ascii="標楷體" w:eastAsia="標楷體" w:hAnsi="標楷體" w:hint="eastAsia"/>
          <w:color w:val="000000"/>
          <w:sz w:val="24"/>
        </w:rPr>
        <w:t xml:space="preserve">(Ｃ)</w:t>
      </w:r>
      <w:r w:rsidRPr="00075B99">
        <w:rPr>
          <w:rFonts w:eastAsia="標楷體" w:hint="eastAsia"/>
          <w:color w:val="000000"/>
          <w:sz w:val="24"/>
        </w:rPr>
        <w:t xml:space="preserve">成年中期是人生中體能狀態與生理最好的黃金階段　</w:t>
      </w:r>
      <w:r w:rsidRPr="00075B99">
        <w:rPr>
          <w:rFonts w:ascii="標楷體" w:eastAsia="標楷體" w:hAnsi="標楷體" w:hint="eastAsia"/>
          <w:color w:val="000000"/>
          <w:sz w:val="24"/>
        </w:rPr>
        <w:t xml:space="preserve">(Ｄ)</w:t>
      </w:r>
      <w:r w:rsidRPr="00075B99">
        <w:rPr>
          <w:rFonts w:eastAsia="標楷體" w:hint="eastAsia"/>
          <w:color w:val="000000"/>
          <w:sz w:val="24"/>
        </w:rPr>
        <w:t xml:space="preserve">成年晚期到老年期因為身體開始衰退，因此要吃更多來補充能量。</w:t>
      </w:r>
    </w:p>
    <w:p>
      <w:pPr>
        <w:pStyle w:val="Normal_c04d444a-536a-40fb-94fd-925b90d875d8"/>
        <w:numPr>
          <w:numId w:val="31"/>
        </w:numPr>
        <w:snapToGrid w:val="0"/>
        <w:ind w:left="1050" w:hanging="722"/>
        <w:rPr>
          <w:rFonts w:eastAsia="標楷體"/>
          <w:color w:val="000000"/>
        </w:rPr>
      </w:pPr>
      <w:bookmarkEnd w:id="5"/>
      <w:bookmarkStart w:id="6" w:name="Z_ac684da2_d177_46ac_8920_08974b626b81"/>
      <w:r>
        <w:rPr>
          <w:color w:val="000000"/>
          <w:sz w:val="24"/>
          <w:u w:val="none"/>
        </w:rPr>
        <w:t xml:space="preserve">(   ) </w:t>
      </w:r>
      <w:r>
        <w:rPr>
          <w:rFonts w:eastAsia="標楷體" w:hint="eastAsia"/>
          <w:color w:val="000000"/>
          <w:sz w:val="24"/>
        </w:rPr>
        <w:t xml:space="preserve">為提供胎兒足夠的生長空間，媽媽的肚子也跟著脹大，皮膚表面的纖維被拉扯、斷裂，會形成「妊娠紋」，請問「妊娠紋」通常會發生在何處？甲：腹部；乙：大腿；丙：臀部。　</w:t>
      </w:r>
      <w:r>
        <w:rPr/>
        <w:br/>
      </w:r>
      <w:r>
        <w:rPr>
          <w:rFonts w:ascii="標楷體" w:eastAsia="標楷體" w:hAnsi="標楷體" w:hint="eastAsia"/>
          <w:color w:val="000000"/>
          <w:sz w:val="24"/>
        </w:rPr>
        <w:t xml:space="preserve">(Ａ)</w:t>
      </w:r>
      <w:r>
        <w:rPr>
          <w:rFonts w:eastAsia="標楷體" w:hint="eastAsia"/>
          <w:color w:val="000000"/>
          <w:sz w:val="24"/>
        </w:rPr>
        <w:t xml:space="preserve">甲乙　</w:t>
      </w:r>
      <w:r>
        <w:rPr>
          <w:rFonts w:ascii="標楷體" w:eastAsia="標楷體" w:hAnsi="標楷體" w:hint="eastAsia"/>
          <w:color w:val="000000"/>
          <w:sz w:val="24"/>
        </w:rPr>
        <w:t xml:space="preserve">(Ｂ)</w:t>
      </w:r>
      <w:r>
        <w:rPr>
          <w:rFonts w:eastAsia="標楷體" w:hint="eastAsia"/>
          <w:color w:val="000000"/>
          <w:sz w:val="24"/>
        </w:rPr>
        <w:t xml:space="preserve">乙丙　</w:t>
      </w:r>
      <w:r>
        <w:rPr>
          <w:rFonts w:ascii="標楷體" w:eastAsia="標楷體" w:hAnsi="標楷體" w:hint="eastAsia"/>
          <w:color w:val="000000"/>
          <w:sz w:val="24"/>
        </w:rPr>
        <w:t xml:space="preserve">(Ｃ)</w:t>
      </w:r>
      <w:r>
        <w:rPr>
          <w:rFonts w:eastAsia="標楷體" w:hint="eastAsia"/>
          <w:color w:val="000000"/>
          <w:sz w:val="24"/>
        </w:rPr>
        <w:t xml:space="preserve">甲丙　</w:t>
      </w:r>
      <w:r>
        <w:rPr>
          <w:rFonts w:ascii="標楷體" w:eastAsia="標楷體" w:hAnsi="標楷體" w:hint="eastAsia"/>
          <w:color w:val="000000"/>
          <w:sz w:val="24"/>
        </w:rPr>
        <w:t xml:space="preserve">(Ｄ)</w:t>
      </w:r>
      <w:r>
        <w:rPr>
          <w:rFonts w:eastAsia="標楷體" w:hint="eastAsia"/>
          <w:color w:val="000000"/>
          <w:sz w:val="24"/>
        </w:rPr>
        <w:t xml:space="preserve">甲乙丙。</w:t>
      </w:r>
    </w:p>
    <w:p>
      <w:pPr>
        <w:pStyle w:val="Normal_c04d444a-536a-40fb-94fd-925b90d875d8"/>
        <w:numPr>
          <w:numId w:val="31"/>
        </w:numPr>
        <w:snapToGrid w:val="0"/>
        <w:ind w:left="1050" w:hanging="722"/>
        <w:rPr>
          <w:rFonts w:eastAsia="標楷體"/>
          <w:color w:val="000000"/>
        </w:rPr>
      </w:pPr>
      <w:bookmarkEnd w:id="6"/>
      <w:bookmarkStart w:id="7" w:name="Z_d2ba695b_fbdd_4087_8097_73bd10133744"/>
      <w:r>
        <w:rPr>
          <w:color w:val="000000"/>
          <w:sz w:val="24"/>
          <w:u w:val="none"/>
        </w:rPr>
        <w:t xml:space="preserve">(   ) </w:t>
      </w:r>
      <w:r>
        <w:rPr>
          <w:rFonts w:eastAsia="標楷體" w:hint="eastAsia"/>
          <w:color w:val="000000"/>
          <w:sz w:val="24"/>
        </w:rPr>
        <w:t xml:space="preserve">對於事故傷害的敘述，下列何者正確？　</w:t>
      </w:r>
      <w:r>
        <w:rPr/>
        <w:br/>
      </w:r>
      <w:r>
        <w:rPr>
          <w:rFonts w:ascii="標楷體" w:eastAsia="標楷體" w:hAnsi="標楷體" w:hint="eastAsia"/>
          <w:color w:val="000000"/>
          <w:sz w:val="24"/>
        </w:rPr>
        <w:t xml:space="preserve">(Ａ)</w:t>
      </w:r>
      <w:r>
        <w:rPr>
          <w:rFonts w:eastAsia="標楷體" w:hint="eastAsia"/>
          <w:color w:val="000000"/>
          <w:sz w:val="24"/>
        </w:rPr>
        <w:t xml:space="preserve">大部分的事故傷害是可以避免的　</w:t>
      </w:r>
      <w:r>
        <w:rPr>
          <w:rFonts w:ascii="標楷體" w:eastAsia="標楷體" w:hAnsi="標楷體" w:hint="eastAsia"/>
          <w:color w:val="000000"/>
          <w:sz w:val="24"/>
        </w:rPr>
        <w:t xml:space="preserve">(Ｂ)</w:t>
      </w:r>
      <w:r>
        <w:rPr>
          <w:rFonts w:eastAsia="標楷體" w:hint="eastAsia"/>
          <w:color w:val="000000"/>
          <w:sz w:val="24"/>
        </w:rPr>
        <w:t xml:space="preserve">主要是天然因素導致　</w:t>
      </w:r>
      <w:r>
        <w:rPr>
          <w:rFonts w:ascii="標楷體" w:eastAsia="標楷體" w:hAnsi="標楷體" w:hint="eastAsia"/>
          <w:color w:val="000000"/>
          <w:sz w:val="24"/>
        </w:rPr>
        <w:t xml:space="preserve">(Ｃ)</w:t>
      </w:r>
      <w:r>
        <w:rPr>
          <w:rFonts w:eastAsia="標楷體" w:hint="eastAsia"/>
          <w:color w:val="000000"/>
          <w:sz w:val="24"/>
        </w:rPr>
        <w:t xml:space="preserve">為得到同儕的認同，從事危險行為也是值得的　</w:t>
      </w:r>
      <w:r>
        <w:rPr>
          <w:rFonts w:ascii="標楷體" w:eastAsia="標楷體" w:hAnsi="標楷體" w:hint="eastAsia"/>
          <w:color w:val="000000"/>
          <w:sz w:val="24"/>
        </w:rPr>
        <w:t xml:space="preserve">(Ｄ)</w:t>
      </w:r>
      <w:r>
        <w:rPr>
          <w:rFonts w:eastAsia="標楷體" w:hint="eastAsia"/>
          <w:color w:val="000000"/>
          <w:sz w:val="24"/>
        </w:rPr>
        <w:t xml:space="preserve">養成良好、安全的習慣，並不能減少事故傷害的發生。</w:t>
      </w:r>
    </w:p>
    <w:p>
      <w:pPr>
        <w:pStyle w:val="Normal_c04d444a-536a-40fb-94fd-925b90d875d8"/>
        <w:numPr>
          <w:numId w:val="31"/>
        </w:numPr>
        <w:snapToGrid w:val="0"/>
        <w:ind w:left="1050" w:hanging="722"/>
        <w:rPr>
          <w:rFonts w:eastAsia="標楷體"/>
          <w:color w:val="000000"/>
        </w:rPr>
      </w:pPr>
      <w:bookmarkEnd w:id="7"/>
      <w:bookmarkStart w:id="8" w:name="Z_c81a1c93_60a9_4cf1_9451_38b7d890d2f9"/>
      <w:r>
        <w:rPr>
          <w:color w:val="000000"/>
          <w:sz w:val="24"/>
          <w:u w:val="none"/>
        </w:rPr>
        <w:t xml:space="preserve">(   ) </w:t>
      </w:r>
      <w:r>
        <w:rPr>
          <w:rFonts w:eastAsia="標楷體" w:hint="eastAsia"/>
          <w:color w:val="000000"/>
          <w:sz w:val="24"/>
        </w:rPr>
        <w:t xml:space="preserve">當我們面對死亡時，生理、心理都會面臨煎熬，容易讓人感到痛苦而無法自拔，但我們需要走出傷痛，以下哪些方法有助幫助我們面對死亡？甲：接受死亡的事實；乙：允許自己難過、哀慟；丙：適應逝者已不存在的新環境；丁：把對逝者的情感投注於未來生活中。　</w:t>
      </w:r>
      <w:r>
        <w:rPr/>
        <w:br/>
      </w:r>
      <w:r w:rsidRPr="00275D09">
        <w:rPr>
          <w:rFonts w:eastAsia="標楷體" w:hint="eastAsia"/>
          <w:color w:val="000000"/>
          <w:sz w:val="24"/>
        </w:rPr>
        <w:t xml:space="preserve">(</w:t>
      </w:r>
      <w:r w:rsidRPr="00275D09">
        <w:rPr>
          <w:rFonts w:eastAsia="標楷體" w:hint="eastAsia"/>
          <w:color w:val="000000"/>
          <w:sz w:val="24"/>
        </w:rPr>
        <w:t xml:space="preserve">Ａ</w:t>
      </w:r>
      <w:r w:rsidRPr="00275D09">
        <w:rPr>
          <w:rFonts w:eastAsia="標楷體" w:hint="eastAsia"/>
          <w:color w:val="000000"/>
          <w:sz w:val="24"/>
        </w:rPr>
        <w:t xml:space="preserve">)</w:t>
      </w:r>
      <w:r>
        <w:rPr>
          <w:rFonts w:eastAsia="標楷體" w:hint="eastAsia"/>
          <w:color w:val="000000"/>
          <w:sz w:val="24"/>
        </w:rPr>
        <w:t xml:space="preserve">甲乙丙　</w:t>
      </w:r>
      <w:r w:rsidRPr="00275D09">
        <w:rPr>
          <w:rFonts w:eastAsia="標楷體" w:hint="eastAsia"/>
          <w:color w:val="000000"/>
          <w:sz w:val="24"/>
        </w:rPr>
        <w:t xml:space="preserve">(</w:t>
      </w:r>
      <w:r w:rsidRPr="00275D09">
        <w:rPr>
          <w:rFonts w:eastAsia="標楷體" w:hint="eastAsia"/>
          <w:color w:val="000000"/>
          <w:sz w:val="24"/>
        </w:rPr>
        <w:t xml:space="preserve">Ｂ</w:t>
      </w:r>
      <w:r w:rsidRPr="00275D09">
        <w:rPr>
          <w:rFonts w:eastAsia="標楷體" w:hint="eastAsia"/>
          <w:color w:val="000000"/>
          <w:sz w:val="24"/>
        </w:rPr>
        <w:t xml:space="preserve">)</w:t>
      </w:r>
      <w:r>
        <w:rPr>
          <w:rFonts w:eastAsia="標楷體" w:hint="eastAsia"/>
          <w:color w:val="000000"/>
          <w:sz w:val="24"/>
        </w:rPr>
        <w:t xml:space="preserve">甲乙丁　</w:t>
      </w:r>
      <w:r w:rsidRPr="00275D09">
        <w:rPr>
          <w:rFonts w:eastAsia="標楷體" w:hint="eastAsia"/>
          <w:color w:val="000000"/>
          <w:sz w:val="24"/>
        </w:rPr>
        <w:t xml:space="preserve">(</w:t>
      </w:r>
      <w:r w:rsidRPr="00275D09">
        <w:rPr>
          <w:rFonts w:eastAsia="標楷體" w:hint="eastAsia"/>
          <w:color w:val="000000"/>
          <w:sz w:val="24"/>
        </w:rPr>
        <w:t xml:space="preserve">Ｃ</w:t>
      </w:r>
      <w:r w:rsidRPr="00275D09">
        <w:rPr>
          <w:rFonts w:eastAsia="標楷體" w:hint="eastAsia"/>
          <w:color w:val="000000"/>
          <w:sz w:val="24"/>
        </w:rPr>
        <w:t xml:space="preserve">)</w:t>
      </w:r>
      <w:r>
        <w:rPr>
          <w:rFonts w:eastAsia="標楷體" w:hint="eastAsia"/>
          <w:color w:val="000000"/>
          <w:sz w:val="24"/>
        </w:rPr>
        <w:t xml:space="preserve">乙丙丁　</w:t>
      </w:r>
      <w:r w:rsidRPr="00275D09">
        <w:rPr>
          <w:rFonts w:eastAsia="標楷體" w:hint="eastAsia"/>
          <w:color w:val="000000"/>
          <w:sz w:val="24"/>
        </w:rPr>
        <w:t xml:space="preserve">(</w:t>
      </w:r>
      <w:r w:rsidRPr="00275D09">
        <w:rPr>
          <w:rFonts w:eastAsia="標楷體" w:hint="eastAsia"/>
          <w:color w:val="000000"/>
          <w:sz w:val="24"/>
        </w:rPr>
        <w:t xml:space="preserve">Ｄ</w:t>
      </w:r>
      <w:r w:rsidRPr="00275D09">
        <w:rPr>
          <w:rFonts w:eastAsia="標楷體" w:hint="eastAsia"/>
          <w:color w:val="000000"/>
          <w:sz w:val="24"/>
        </w:rPr>
        <w:t xml:space="preserve">)</w:t>
      </w:r>
      <w:r>
        <w:rPr>
          <w:rFonts w:eastAsia="標楷體" w:hint="eastAsia"/>
          <w:color w:val="000000"/>
          <w:sz w:val="24"/>
        </w:rPr>
        <w:t xml:space="preserve">甲乙丙丁。</w:t>
      </w:r>
    </w:p>
    <w:p>
      <w:pPr>
        <w:pStyle w:val="Normal_c04d444a-536a-40fb-94fd-925b90d875d8"/>
        <w:numPr>
          <w:numId w:val="31"/>
        </w:numPr>
        <w:snapToGrid w:val="0"/>
        <w:ind w:left="1050" w:hanging="722"/>
        <w:rPr>
          <w:rFonts w:eastAsia="標楷體"/>
          <w:color w:val="000000"/>
        </w:rPr>
      </w:pPr>
      <w:bookmarkEnd w:id="8"/>
      <w:bookmarkStart w:id="9" w:name="Z_db3d5346_dbcd_437e_a877_d979ca1e1bec"/>
      <w:r>
        <w:rPr>
          <w:color w:val="000000"/>
          <w:sz w:val="24"/>
          <w:u w:val="none"/>
        </w:rPr>
        <w:t xml:space="preserve">(   ) </w:t>
      </w:r>
      <w:r w:rsidRPr="0071374D">
        <w:rPr>
          <w:rFonts w:eastAsia="標楷體" w:hint="eastAsia"/>
          <w:color w:val="000000"/>
          <w:sz w:val="24"/>
        </w:rPr>
        <w:t xml:space="preserve">下列何者</w:t>
      </w:r>
      <w:r w:rsidRPr="0071374D">
        <w:rPr>
          <w:rFonts w:eastAsia="標楷體" w:hint="eastAsia"/>
          <w:color w:val="000000"/>
          <w:sz w:val="24"/>
          <w:u w:val="double"/>
        </w:rPr>
        <w:t xml:space="preserve">不是</w:t>
      </w:r>
      <w:r w:rsidRPr="0071374D">
        <w:rPr>
          <w:rFonts w:eastAsia="標楷體" w:hint="eastAsia"/>
          <w:color w:val="000000"/>
          <w:sz w:val="24"/>
        </w:rPr>
        <w:t xml:space="preserve">懷孕階段的第一孕期（未滿</w:t>
      </w:r>
      <w:r w:rsidRPr="0071374D">
        <w:rPr>
          <w:rFonts w:eastAsia="標楷體" w:hint="eastAsia"/>
          <w:color w:val="000000"/>
          <w:sz w:val="24"/>
        </w:rPr>
        <w:t xml:space="preserve">13</w:t>
      </w:r>
      <w:r w:rsidRPr="0071374D">
        <w:rPr>
          <w:rFonts w:eastAsia="標楷體" w:hint="eastAsia"/>
          <w:color w:val="000000"/>
          <w:sz w:val="24"/>
        </w:rPr>
        <w:t xml:space="preserve">　週）中，孕婦會出現的身體現象？　</w:t>
      </w:r>
      <w:r>
        <w:rPr/>
        <w:br/>
      </w:r>
      <w:r w:rsidRPr="0071374D">
        <w:rPr>
          <w:rFonts w:eastAsia="標楷體" w:hint="eastAsia"/>
          <w:color w:val="000000"/>
          <w:sz w:val="24"/>
        </w:rPr>
        <w:t xml:space="preserve">(</w:t>
      </w:r>
      <w:r w:rsidRPr="0071374D">
        <w:rPr>
          <w:rFonts w:eastAsia="標楷體" w:hint="eastAsia"/>
          <w:color w:val="000000"/>
          <w:sz w:val="24"/>
        </w:rPr>
        <w:t xml:space="preserve">Ａ</w:t>
      </w:r>
      <w:r w:rsidRPr="0071374D">
        <w:rPr>
          <w:rFonts w:eastAsia="標楷體" w:hint="eastAsia"/>
          <w:color w:val="000000"/>
          <w:sz w:val="24"/>
        </w:rPr>
        <w:t xml:space="preserve">)</w:t>
      </w:r>
      <w:r w:rsidRPr="0071374D">
        <w:rPr>
          <w:rFonts w:eastAsia="標楷體" w:hint="eastAsia"/>
          <w:color w:val="000000"/>
          <w:sz w:val="24"/>
        </w:rPr>
        <w:t xml:space="preserve">因為需要養分而食慾大增　</w:t>
      </w:r>
      <w:r w:rsidRPr="0071374D">
        <w:rPr>
          <w:rFonts w:eastAsia="標楷體" w:hint="eastAsia"/>
          <w:color w:val="000000"/>
          <w:sz w:val="24"/>
        </w:rPr>
        <w:t xml:space="preserve">(</w:t>
      </w:r>
      <w:r w:rsidRPr="0071374D">
        <w:rPr>
          <w:rFonts w:eastAsia="標楷體" w:hint="eastAsia"/>
          <w:color w:val="000000"/>
          <w:sz w:val="24"/>
        </w:rPr>
        <w:t xml:space="preserve">Ｂ</w:t>
      </w:r>
      <w:r w:rsidRPr="0071374D">
        <w:rPr>
          <w:rFonts w:eastAsia="標楷體" w:hint="eastAsia"/>
          <w:color w:val="000000"/>
          <w:sz w:val="24"/>
        </w:rPr>
        <w:t xml:space="preserve">)</w:t>
      </w:r>
      <w:r w:rsidRPr="0071374D">
        <w:rPr>
          <w:rFonts w:eastAsia="標楷體" w:hint="eastAsia"/>
          <w:color w:val="000000"/>
          <w:sz w:val="24"/>
        </w:rPr>
        <w:t xml:space="preserve">因為荷爾蒙改變使媽媽容易倦怠疲勞　</w:t>
      </w:r>
      <w:r w:rsidRPr="0071374D">
        <w:rPr>
          <w:rFonts w:eastAsia="標楷體" w:hint="eastAsia"/>
          <w:color w:val="000000"/>
          <w:sz w:val="24"/>
        </w:rPr>
        <w:t xml:space="preserve">(</w:t>
      </w:r>
      <w:r w:rsidRPr="0071374D">
        <w:rPr>
          <w:rFonts w:eastAsia="標楷體" w:hint="eastAsia"/>
          <w:color w:val="000000"/>
          <w:sz w:val="24"/>
        </w:rPr>
        <w:t xml:space="preserve">Ｃ</w:t>
      </w:r>
      <w:r w:rsidRPr="0071374D">
        <w:rPr>
          <w:rFonts w:eastAsia="標楷體" w:hint="eastAsia"/>
          <w:color w:val="000000"/>
          <w:sz w:val="24"/>
        </w:rPr>
        <w:t xml:space="preserve">)</w:t>
      </w:r>
      <w:r w:rsidRPr="0071374D">
        <w:rPr>
          <w:rFonts w:eastAsia="標楷體" w:hint="eastAsia"/>
          <w:color w:val="000000"/>
          <w:sz w:val="24"/>
        </w:rPr>
        <w:t xml:space="preserve">因為子宮脹大而使膀胱受到擠壓，使媽媽常感到尿意　</w:t>
      </w:r>
      <w:r w:rsidRPr="0071374D">
        <w:rPr>
          <w:rFonts w:eastAsia="標楷體" w:hint="eastAsia"/>
          <w:color w:val="000000"/>
          <w:sz w:val="24"/>
        </w:rPr>
        <w:t xml:space="preserve">(</w:t>
      </w:r>
      <w:r w:rsidRPr="0071374D">
        <w:rPr>
          <w:rFonts w:eastAsia="標楷體" w:hint="eastAsia"/>
          <w:color w:val="000000"/>
          <w:sz w:val="24"/>
        </w:rPr>
        <w:t xml:space="preserve">Ｄ</w:t>
      </w:r>
      <w:r w:rsidRPr="0071374D">
        <w:rPr>
          <w:rFonts w:eastAsia="標楷體" w:hint="eastAsia"/>
          <w:color w:val="000000"/>
          <w:sz w:val="24"/>
        </w:rPr>
        <w:t xml:space="preserve">)</w:t>
      </w:r>
      <w:r w:rsidRPr="0071374D">
        <w:rPr>
          <w:rFonts w:eastAsia="標楷體" w:hint="eastAsia"/>
          <w:color w:val="000000"/>
          <w:sz w:val="24"/>
        </w:rPr>
        <w:t xml:space="preserve">主要是在荷爾蒙的變化，因此肚子並沒有明顯的變大。</w:t>
      </w:r>
    </w:p>
    <w:p>
      <w:pPr>
        <w:pStyle w:val="Normal_c04d444a-536a-40fb-94fd-925b90d875d8"/>
        <w:numPr>
          <w:numId w:val="31"/>
        </w:numPr>
        <w:snapToGrid w:val="0"/>
        <w:ind w:left="1050" w:hanging="722"/>
        <w:rPr>
          <w:rFonts w:eastAsia="標楷體"/>
          <w:color w:val="000000"/>
        </w:rPr>
      </w:pPr>
      <w:bookmarkEnd w:id="9"/>
      <w:bookmarkStart w:id="10" w:name="Z_f8ffa6c0_107b_4499_943a_7666f11a1b40"/>
      <w:r>
        <w:rPr>
          <w:color w:val="000000"/>
          <w:sz w:val="24"/>
          <w:u w:val="none"/>
        </w:rPr>
        <w:t xml:space="preserve">(   ) </w:t>
      </w:r>
      <w:r>
        <w:rPr>
          <w:rFonts w:eastAsia="標楷體" w:hint="eastAsia"/>
          <w:color w:val="000000"/>
          <w:sz w:val="24"/>
        </w:rPr>
        <w:t xml:space="preserve">下列何者</w:t>
      </w:r>
      <w:r>
        <w:rPr>
          <w:rFonts w:eastAsia="標楷體" w:hint="eastAsia"/>
          <w:color w:val="000000"/>
          <w:sz w:val="24"/>
          <w:u w:val="double"/>
        </w:rPr>
        <w:t xml:space="preserve">不是</w:t>
      </w:r>
      <w:r>
        <w:rPr>
          <w:rFonts w:eastAsia="標楷體" w:hint="eastAsia"/>
          <w:color w:val="000000"/>
          <w:sz w:val="24"/>
        </w:rPr>
        <w:t xml:space="preserve">事故傷害發生的原因？　</w:t>
      </w:r>
      <w:r>
        <w:rPr/>
        <w:br/>
      </w:r>
      <w:r>
        <w:rPr>
          <w:rFonts w:ascii="標楷體" w:eastAsia="標楷體" w:hAnsi="標楷體" w:hint="eastAsia"/>
          <w:color w:val="000000"/>
          <w:sz w:val="24"/>
        </w:rPr>
        <w:t xml:space="preserve">(Ａ)</w:t>
      </w:r>
      <w:r>
        <w:rPr>
          <w:rFonts w:eastAsia="標楷體" w:hint="eastAsia"/>
          <w:color w:val="000000"/>
          <w:sz w:val="24"/>
        </w:rPr>
        <w:t xml:space="preserve">不良的習慣　</w:t>
      </w:r>
      <w:r>
        <w:rPr>
          <w:rFonts w:ascii="標楷體" w:eastAsia="標楷體" w:hAnsi="標楷體" w:hint="eastAsia"/>
          <w:color w:val="000000"/>
          <w:sz w:val="24"/>
        </w:rPr>
        <w:t xml:space="preserve">(Ｂ)</w:t>
      </w:r>
      <w:r>
        <w:rPr>
          <w:rFonts w:eastAsia="標楷體" w:hint="eastAsia"/>
          <w:color w:val="000000"/>
          <w:sz w:val="24"/>
        </w:rPr>
        <w:t xml:space="preserve">不熟練的技術　</w:t>
      </w:r>
      <w:r>
        <w:rPr>
          <w:rFonts w:ascii="標楷體" w:eastAsia="標楷體" w:hAnsi="標楷體" w:hint="eastAsia"/>
          <w:color w:val="000000"/>
          <w:sz w:val="24"/>
        </w:rPr>
        <w:t xml:space="preserve">(Ｃ)</w:t>
      </w:r>
      <w:r>
        <w:rPr>
          <w:rFonts w:eastAsia="標楷體" w:hint="eastAsia"/>
          <w:color w:val="000000"/>
          <w:sz w:val="24"/>
        </w:rPr>
        <w:t xml:space="preserve">自私冒險的態度　</w:t>
      </w:r>
      <w:r>
        <w:rPr>
          <w:rFonts w:ascii="標楷體" w:eastAsia="標楷體" w:hAnsi="標楷體" w:hint="eastAsia"/>
          <w:color w:val="000000"/>
          <w:sz w:val="24"/>
        </w:rPr>
        <w:t xml:space="preserve">(Ｄ)</w:t>
      </w:r>
      <w:r>
        <w:rPr>
          <w:rFonts w:eastAsia="標楷體" w:hint="eastAsia"/>
          <w:color w:val="000000"/>
          <w:sz w:val="24"/>
        </w:rPr>
        <w:t xml:space="preserve">負責任的行為。</w:t>
      </w:r>
    </w:p>
    <w:p>
      <w:pPr>
        <w:pStyle w:val="Normal_c04d444a-536a-40fb-94fd-925b90d875d8"/>
        <w:numPr>
          <w:numId w:val="31"/>
        </w:numPr>
        <w:snapToGrid w:val="0"/>
        <w:ind w:left="1050" w:hanging="722"/>
        <w:rPr>
          <w:rFonts w:eastAsia="標楷體"/>
          <w:color w:val="000000"/>
        </w:rPr>
      </w:pPr>
      <w:bookmarkEnd w:id="10"/>
      <w:bookmarkStart w:id="11" w:name="Z_1d3e3d75_7052_441d_b74a_fd49057a9362"/>
      <w:r>
        <w:rPr>
          <w:color w:val="000000"/>
          <w:sz w:val="24"/>
          <w:u w:val="none"/>
        </w:rPr>
        <w:t xml:space="preserve">(   ) </w:t>
      </w:r>
      <w:r>
        <w:rPr>
          <w:rFonts w:eastAsia="標楷體" w:hint="eastAsia"/>
          <w:color w:val="000000"/>
          <w:sz w:val="24"/>
        </w:rPr>
        <w:t xml:space="preserve">血壓是身體健康的一項重要指標，「正常血壓」參考值應為？　</w:t>
      </w:r>
      <w:r>
        <w:rPr/>
        <w:br/>
      </w:r>
      <w:r>
        <w:rPr>
          <w:rFonts w:ascii="標楷體" w:eastAsia="標楷體" w:hAnsi="標楷體" w:hint="eastAsia"/>
          <w:color w:val="000000"/>
          <w:sz w:val="24"/>
        </w:rPr>
        <w:t xml:space="preserve">(Ａ)</w:t>
      </w:r>
      <w:r>
        <w:rPr>
          <w:rFonts w:eastAsia="標楷體" w:hint="eastAsia"/>
          <w:color w:val="000000"/>
          <w:w w:val="25"/>
          <w:sz w:val="24"/>
        </w:rPr>
        <w:t xml:space="preserve">　</w:t>
      </w:r>
      <w:r>
        <w:rPr>
          <w:rFonts w:eastAsia="標楷體" w:hint="eastAsia"/>
          <w:color w:val="000000"/>
          <w:sz w:val="24"/>
        </w:rPr>
        <w:t xml:space="preserve">100</w:t>
      </w:r>
      <w:r>
        <w:rPr>
          <w:rFonts w:eastAsia="標楷體" w:hint="eastAsia"/>
          <w:color w:val="000000"/>
          <w:sz w:val="24"/>
        </w:rPr>
        <w:t xml:space="preserve">／</w:t>
      </w:r>
      <w:r>
        <w:rPr>
          <w:rFonts w:eastAsia="標楷體" w:hint="eastAsia"/>
          <w:color w:val="000000"/>
          <w:sz w:val="24"/>
        </w:rPr>
        <w:t xml:space="preserve">60m</w:t>
      </w:r>
      <w:r>
        <w:rPr>
          <w:rFonts w:eastAsia="標楷體" w:hint="eastAsia"/>
          <w:color w:val="000000"/>
          <w:sz w:val="24"/>
        </w:rPr>
        <w:t xml:space="preserve">mHg</w:t>
      </w:r>
      <w:r>
        <w:rPr>
          <w:rFonts w:eastAsia="標楷體" w:hint="eastAsia"/>
          <w:color w:val="000000"/>
          <w:sz w:val="24"/>
        </w:rPr>
        <w:t xml:space="preserve">　</w:t>
      </w:r>
      <w:r>
        <w:rPr>
          <w:rFonts w:ascii="標楷體" w:eastAsia="標楷體" w:hAnsi="標楷體" w:hint="eastAsia"/>
          <w:color w:val="000000"/>
          <w:sz w:val="24"/>
        </w:rPr>
        <w:t xml:space="preserve">(Ｂ)</w:t>
      </w:r>
      <w:r>
        <w:rPr>
          <w:rFonts w:eastAsia="標楷體" w:hint="eastAsia"/>
          <w:color w:val="000000"/>
          <w:w w:val="25"/>
          <w:sz w:val="24"/>
        </w:rPr>
        <w:t xml:space="preserve">　</w:t>
      </w:r>
      <w:r>
        <w:rPr>
          <w:rFonts w:eastAsia="標楷體" w:hint="eastAsia"/>
          <w:color w:val="000000"/>
          <w:sz w:val="24"/>
        </w:rPr>
        <w:t xml:space="preserve">120</w:t>
      </w:r>
      <w:r>
        <w:rPr>
          <w:rFonts w:eastAsia="標楷體" w:hint="eastAsia"/>
          <w:color w:val="000000"/>
          <w:sz w:val="24"/>
        </w:rPr>
        <w:t xml:space="preserve">／</w:t>
      </w:r>
      <w:r>
        <w:rPr>
          <w:rFonts w:eastAsia="標楷體" w:hint="eastAsia"/>
          <w:color w:val="000000"/>
          <w:sz w:val="24"/>
        </w:rPr>
        <w:t xml:space="preserve">80m</w:t>
      </w:r>
      <w:r>
        <w:rPr>
          <w:rFonts w:eastAsia="標楷體" w:hint="eastAsia"/>
          <w:color w:val="000000"/>
          <w:sz w:val="24"/>
        </w:rPr>
        <w:t xml:space="preserve">mHg</w:t>
      </w:r>
      <w:r>
        <w:rPr>
          <w:rFonts w:eastAsia="標楷體" w:hint="eastAsia"/>
          <w:color w:val="000000"/>
          <w:sz w:val="24"/>
        </w:rPr>
        <w:t xml:space="preserve">　</w:t>
      </w:r>
      <w:r>
        <w:rPr>
          <w:rFonts w:ascii="標楷體" w:eastAsia="標楷體" w:hAnsi="標楷體" w:hint="eastAsia"/>
          <w:color w:val="000000"/>
          <w:sz w:val="24"/>
        </w:rPr>
        <w:t xml:space="preserve">(Ｃ)</w:t>
      </w:r>
      <w:r>
        <w:rPr>
          <w:rFonts w:eastAsia="標楷體" w:hint="eastAsia"/>
          <w:color w:val="000000"/>
          <w:w w:val="25"/>
          <w:sz w:val="24"/>
        </w:rPr>
        <w:t xml:space="preserve">　</w:t>
      </w:r>
      <w:r>
        <w:rPr>
          <w:rFonts w:eastAsia="標楷體" w:hint="eastAsia"/>
          <w:color w:val="000000"/>
          <w:sz w:val="24"/>
        </w:rPr>
        <w:t xml:space="preserve">140</w:t>
      </w:r>
      <w:r>
        <w:rPr>
          <w:rFonts w:eastAsia="標楷體" w:hint="eastAsia"/>
          <w:color w:val="000000"/>
          <w:sz w:val="24"/>
        </w:rPr>
        <w:t xml:space="preserve">／</w:t>
      </w:r>
      <w:r>
        <w:rPr>
          <w:rFonts w:eastAsia="標楷體" w:hint="eastAsia"/>
          <w:color w:val="000000"/>
          <w:sz w:val="24"/>
        </w:rPr>
        <w:t xml:space="preserve">90m</w:t>
      </w:r>
      <w:r>
        <w:rPr>
          <w:rFonts w:eastAsia="標楷體" w:hint="eastAsia"/>
          <w:color w:val="000000"/>
          <w:sz w:val="24"/>
        </w:rPr>
        <w:t xml:space="preserve">mHg</w:t>
      </w:r>
      <w:r>
        <w:rPr>
          <w:rFonts w:eastAsia="標楷體" w:hint="eastAsia"/>
          <w:color w:val="000000"/>
          <w:sz w:val="24"/>
        </w:rPr>
        <w:t xml:space="preserve">　</w:t>
      </w:r>
      <w:r>
        <w:rPr>
          <w:rFonts w:ascii="標楷體" w:eastAsia="標楷體" w:hAnsi="標楷體" w:hint="eastAsia"/>
          <w:color w:val="000000"/>
          <w:sz w:val="24"/>
        </w:rPr>
        <w:t xml:space="preserve">(Ｄ)</w:t>
      </w:r>
      <w:r>
        <w:rPr>
          <w:rFonts w:eastAsia="標楷體" w:hint="eastAsia"/>
          <w:color w:val="000000"/>
          <w:w w:val="25"/>
          <w:sz w:val="24"/>
        </w:rPr>
        <w:t xml:space="preserve">　</w:t>
      </w:r>
      <w:r>
        <w:rPr>
          <w:rFonts w:eastAsia="標楷體" w:hint="eastAsia"/>
          <w:color w:val="000000"/>
          <w:sz w:val="24"/>
        </w:rPr>
        <w:t xml:space="preserve">130</w:t>
      </w:r>
      <w:r>
        <w:rPr>
          <w:rFonts w:eastAsia="標楷體" w:hint="eastAsia"/>
          <w:color w:val="000000"/>
          <w:sz w:val="24"/>
        </w:rPr>
        <w:t xml:space="preserve">／</w:t>
      </w:r>
      <w:r>
        <w:rPr>
          <w:rFonts w:eastAsia="標楷體" w:hint="eastAsia"/>
          <w:color w:val="000000"/>
          <w:sz w:val="24"/>
        </w:rPr>
        <w:t xml:space="preserve">85m</w:t>
      </w:r>
      <w:r>
        <w:rPr>
          <w:rFonts w:eastAsia="標楷體" w:hint="eastAsia"/>
          <w:color w:val="000000"/>
          <w:sz w:val="24"/>
        </w:rPr>
        <w:t xml:space="preserve">mHg</w:t>
      </w:r>
      <w:r>
        <w:rPr>
          <w:rFonts w:eastAsia="標楷體" w:hint="eastAsia"/>
          <w:color w:val="000000"/>
          <w:sz w:val="24"/>
        </w:rPr>
        <w:t xml:space="preserve">。</w:t>
      </w:r>
    </w:p>
    <w:p>
      <w:pPr>
        <w:pStyle w:val="Normal_c04d444a-536a-40fb-94fd-925b90d875d8"/>
        <w:numPr>
          <w:numId w:val="31"/>
        </w:numPr>
        <w:snapToGrid w:val="0"/>
        <w:ind w:left="1050" w:hanging="722"/>
        <w:rPr>
          <w:rFonts w:eastAsia="標楷體"/>
          <w:color w:val="000000"/>
        </w:rPr>
      </w:pPr>
      <w:bookmarkEnd w:id="11"/>
      <w:bookmarkStart w:id="12" w:name="Z_14f70071_82e3_4697_94b3_0ddde8b95b46"/>
      <w:r>
        <w:rPr>
          <w:color w:val="000000"/>
          <w:sz w:val="24"/>
          <w:u w:val="none"/>
        </w:rPr>
        <w:t xml:space="preserve">(   ) </w:t>
      </w:r>
      <w:r>
        <w:rPr>
          <w:rFonts w:eastAsia="標楷體" w:hint="eastAsia"/>
          <w:color w:val="000000"/>
          <w:sz w:val="24"/>
        </w:rPr>
        <w:t xml:space="preserve">糖尿病是因為哪一種內分泌</w:t>
      </w:r>
      <w:r>
        <w:rPr>
          <w:rFonts w:eastAsia="標楷體" w:hint="eastAsia"/>
          <w:color w:val="000000"/>
          <w:sz w:val="24"/>
          <w:u w:val="double"/>
        </w:rPr>
        <w:t xml:space="preserve">不正常</w:t>
      </w:r>
      <w:r>
        <w:rPr>
          <w:rFonts w:eastAsia="標楷體" w:hint="eastAsia"/>
          <w:color w:val="000000"/>
          <w:sz w:val="24"/>
        </w:rPr>
        <w:t xml:space="preserve">所引起？　</w:t>
      </w:r>
      <w:r>
        <w:rPr/>
        <w:br/>
      </w:r>
      <w:r>
        <w:rPr>
          <w:rFonts w:ascii="標楷體" w:eastAsia="標楷體" w:hAnsi="標楷體" w:hint="eastAsia"/>
          <w:color w:val="000000"/>
          <w:sz w:val="24"/>
        </w:rPr>
        <w:t xml:space="preserve">(Ａ)</w:t>
      </w:r>
      <w:r>
        <w:rPr>
          <w:rFonts w:eastAsia="標楷體" w:hint="eastAsia"/>
          <w:color w:val="000000"/>
          <w:sz w:val="24"/>
        </w:rPr>
        <w:t xml:space="preserve">生長激素　</w:t>
      </w:r>
      <w:r>
        <w:rPr>
          <w:rFonts w:ascii="標楷體" w:eastAsia="標楷體" w:hAnsi="標楷體" w:hint="eastAsia"/>
          <w:color w:val="000000"/>
          <w:sz w:val="24"/>
        </w:rPr>
        <w:t xml:space="preserve">(Ｂ)</w:t>
      </w:r>
      <w:r>
        <w:rPr>
          <w:rFonts w:eastAsia="標楷體" w:hint="eastAsia"/>
          <w:color w:val="000000"/>
          <w:sz w:val="24"/>
        </w:rPr>
        <w:t xml:space="preserve">甲狀腺素　</w:t>
      </w:r>
      <w:r>
        <w:rPr>
          <w:rFonts w:ascii="標楷體" w:eastAsia="標楷體" w:hAnsi="標楷體" w:hint="eastAsia"/>
          <w:color w:val="000000"/>
          <w:sz w:val="24"/>
        </w:rPr>
        <w:t xml:space="preserve">(Ｃ)</w:t>
      </w:r>
      <w:r>
        <w:rPr>
          <w:rFonts w:eastAsia="標楷體" w:hint="eastAsia"/>
          <w:color w:val="000000"/>
          <w:sz w:val="24"/>
        </w:rPr>
        <w:t xml:space="preserve">胰島素　</w:t>
      </w:r>
      <w:r>
        <w:rPr>
          <w:rFonts w:ascii="標楷體" w:eastAsia="標楷體" w:hAnsi="標楷體" w:hint="eastAsia"/>
          <w:color w:val="000000"/>
          <w:sz w:val="24"/>
        </w:rPr>
        <w:t xml:space="preserve">(Ｄ)</w:t>
      </w:r>
      <w:r>
        <w:rPr>
          <w:rFonts w:eastAsia="標楷體" w:hint="eastAsia"/>
          <w:color w:val="000000"/>
          <w:sz w:val="24"/>
        </w:rPr>
        <w:t xml:space="preserve">腎上腺素。</w:t>
      </w:r>
    </w:p>
    <w:p>
      <w:pPr>
        <w:pStyle w:val="Normal_c04d444a-536a-40fb-94fd-925b90d875d8"/>
        <w:numPr>
          <w:numId w:val="31"/>
        </w:numPr>
        <w:snapToGrid w:val="0"/>
        <w:ind w:left="1050" w:hanging="722"/>
        <w:rPr>
          <w:rFonts w:eastAsia="標楷體"/>
          <w:color w:val="000000"/>
        </w:rPr>
      </w:pPr>
      <w:bookmarkEnd w:id="12"/>
      <w:bookmarkStart w:id="13" w:name="Z_3452a606_0864_4cd4_9f4d_c97b75ec544b"/>
      <w:r>
        <w:rPr>
          <w:color w:val="000000"/>
          <w:sz w:val="24"/>
          <w:u w:val="none"/>
        </w:rPr>
        <w:t xml:space="preserve">(   ) </w:t>
      </w:r>
      <w:r>
        <w:rPr>
          <w:rFonts w:eastAsia="標楷體" w:hint="eastAsia"/>
          <w:color w:val="000000"/>
          <w:sz w:val="24"/>
          <w:u w:val="single"/>
        </w:rPr>
        <w:t xml:space="preserve">小明</w:t>
      </w:r>
      <w:r>
        <w:rPr>
          <w:rFonts w:eastAsia="標楷體" w:hint="eastAsia"/>
          <w:color w:val="000000"/>
          <w:sz w:val="24"/>
        </w:rPr>
        <w:t xml:space="preserve">是一位</w:t>
      </w:r>
      <w:r>
        <w:rPr>
          <w:rFonts w:eastAsia="標楷體" w:hint="eastAsia"/>
          <w:color w:val="000000"/>
          <w:w w:val="25"/>
          <w:sz w:val="24"/>
        </w:rPr>
        <w:t xml:space="preserve">　</w:t>
      </w:r>
      <w:r>
        <w:rPr>
          <w:rFonts w:eastAsia="標楷體" w:hint="eastAsia"/>
          <w:color w:val="000000"/>
          <w:sz w:val="24"/>
        </w:rPr>
        <w:t xml:space="preserve">13</w:t>
      </w:r>
      <w:r>
        <w:rPr>
          <w:rFonts w:eastAsia="標楷體" w:hint="eastAsia"/>
          <w:color w:val="000000"/>
          <w:w w:val="25"/>
          <w:sz w:val="24"/>
        </w:rPr>
        <w:t xml:space="preserve">　</w:t>
      </w:r>
      <w:r>
        <w:rPr>
          <w:rFonts w:eastAsia="標楷體" w:hint="eastAsia"/>
          <w:color w:val="000000"/>
          <w:sz w:val="24"/>
        </w:rPr>
        <w:t xml:space="preserve">歲的青少年男生，他覺得自己的身高比同學矮許多，他想要長高一點，下列哪些建議是正確的？</w:t>
      </w:r>
      <w:r>
        <w:rPr>
          <w:rFonts w:ascii="標楷體" w:eastAsia="標楷體" w:hAnsi="標楷體" w:hint="eastAsia"/>
          <w:color w:val="000000"/>
          <w:sz w:val="24"/>
        </w:rPr>
        <w:t xml:space="preserve">(甲)</w:t>
      </w:r>
      <w:r>
        <w:rPr>
          <w:rFonts w:eastAsia="標楷體" w:hint="eastAsia"/>
          <w:color w:val="000000"/>
          <w:sz w:val="24"/>
        </w:rPr>
        <w:t xml:space="preserve">多喝牛奶攝取鈣質；</w:t>
      </w:r>
      <w:r>
        <w:rPr>
          <w:rFonts w:ascii="標楷體" w:eastAsia="標楷體" w:hAnsi="標楷體" w:hint="eastAsia"/>
          <w:color w:val="000000"/>
          <w:sz w:val="24"/>
        </w:rPr>
        <w:t xml:space="preserve">(乙)</w:t>
      </w:r>
      <w:r>
        <w:rPr>
          <w:rFonts w:eastAsia="標楷體" w:hint="eastAsia"/>
          <w:color w:val="000000"/>
          <w:sz w:val="24"/>
        </w:rPr>
        <w:t xml:space="preserve">多運動增進免疫力；</w:t>
      </w:r>
      <w:r>
        <w:rPr>
          <w:rFonts w:ascii="標楷體" w:eastAsia="標楷體" w:hAnsi="標楷體" w:hint="eastAsia"/>
          <w:color w:val="000000"/>
          <w:sz w:val="24"/>
        </w:rPr>
        <w:t xml:space="preserve">(丙)</w:t>
      </w:r>
      <w:r>
        <w:rPr>
          <w:rFonts w:eastAsia="標楷體" w:hint="eastAsia"/>
          <w:color w:val="000000"/>
          <w:sz w:val="24"/>
        </w:rPr>
        <w:t xml:space="preserve">購買電視廣告上的增高錠；</w:t>
      </w:r>
      <w:r>
        <w:rPr>
          <w:rFonts w:ascii="標楷體" w:eastAsia="標楷體" w:hAnsi="標楷體" w:hint="eastAsia"/>
          <w:color w:val="000000"/>
          <w:sz w:val="24"/>
        </w:rPr>
        <w:t xml:space="preserve">(丁)</w:t>
      </w:r>
      <w:r>
        <w:rPr>
          <w:rFonts w:eastAsia="標楷體" w:hint="eastAsia"/>
          <w:color w:val="000000"/>
          <w:sz w:val="24"/>
        </w:rPr>
        <w:t xml:space="preserve">到醫院施打生長激素　</w:t>
      </w:r>
      <w:r>
        <w:rPr/>
        <w:br/>
      </w:r>
      <w:r>
        <w:rPr>
          <w:rFonts w:ascii="標楷體" w:eastAsia="標楷體" w:hAnsi="標楷體" w:hint="eastAsia"/>
          <w:color w:val="000000"/>
          <w:sz w:val="24"/>
        </w:rPr>
        <w:t xml:space="preserve">(Ａ)(甲)(乙)(丙)(丁)</w:t>
      </w:r>
      <w:r>
        <w:rPr>
          <w:rFonts w:eastAsia="標楷體" w:hint="eastAsia"/>
          <w:color w:val="000000"/>
          <w:sz w:val="24"/>
        </w:rPr>
        <w:t xml:space="preserve">　</w:t>
      </w:r>
      <w:r>
        <w:rPr>
          <w:rFonts w:ascii="標楷體" w:eastAsia="標楷體" w:hAnsi="標楷體" w:hint="eastAsia"/>
          <w:color w:val="000000"/>
          <w:sz w:val="24"/>
        </w:rPr>
        <w:t xml:space="preserve">(Ｂ)(甲)(乙)</w:t>
      </w:r>
      <w:r>
        <w:rPr>
          <w:rFonts w:eastAsia="標楷體" w:hint="eastAsia"/>
          <w:color w:val="000000"/>
          <w:sz w:val="24"/>
        </w:rPr>
        <w:t xml:space="preserve">　</w:t>
      </w:r>
      <w:r>
        <w:rPr>
          <w:rFonts w:ascii="標楷體" w:eastAsia="標楷體" w:hAnsi="標楷體" w:hint="eastAsia"/>
          <w:color w:val="000000"/>
          <w:sz w:val="24"/>
        </w:rPr>
        <w:t xml:space="preserve">(Ｃ)(丙)(丁)</w:t>
      </w:r>
      <w:r>
        <w:rPr>
          <w:rFonts w:eastAsia="標楷體" w:hint="eastAsia"/>
          <w:color w:val="000000"/>
          <w:sz w:val="24"/>
        </w:rPr>
        <w:t xml:space="preserve">　</w:t>
      </w:r>
      <w:r>
        <w:rPr>
          <w:rFonts w:ascii="標楷體" w:eastAsia="標楷體" w:hAnsi="標楷體" w:hint="eastAsia"/>
          <w:color w:val="000000"/>
          <w:sz w:val="24"/>
        </w:rPr>
        <w:t xml:space="preserve">(Ｄ)(甲)(乙)(丙)</w:t>
      </w:r>
      <w:r>
        <w:rPr>
          <w:rFonts w:eastAsia="標楷體" w:hint="eastAsia"/>
          <w:color w:val="000000"/>
          <w:sz w:val="24"/>
        </w:rPr>
        <w:t xml:space="preserve">。</w:t>
      </w:r>
    </w:p>
    <w:p>
      <w:pPr>
        <w:pStyle w:val="Normal_c04d444a-536a-40fb-94fd-925b90d875d8"/>
        <w:numPr>
          <w:numId w:val="31"/>
        </w:numPr>
        <w:snapToGrid w:val="0"/>
        <w:ind w:left="1050" w:hanging="722"/>
        <w:rPr>
          <w:rFonts w:eastAsia="標楷體"/>
          <w:color w:val="000000"/>
        </w:rPr>
      </w:pPr>
      <w:bookmarkEnd w:id="13"/>
      <w:bookmarkStart w:id="14" w:name="Z_88fd28e6_4cde_4cd0_a5cb_9e97da2c3fcc"/>
      <w:r>
        <w:rPr>
          <w:color w:val="000000"/>
          <w:sz w:val="24"/>
          <w:u w:val="none"/>
        </w:rPr>
        <w:t xml:space="preserve">(   ) </w:t>
      </w:r>
      <w:r>
        <w:rPr>
          <w:rFonts w:eastAsia="標楷體" w:hint="eastAsia"/>
          <w:color w:val="000000"/>
          <w:sz w:val="24"/>
        </w:rPr>
        <w:t xml:space="preserve">不當飲食容易導致癌症的發生，請問以下哪些食物會增加癌症發生率？甲—燒烤、紅肉；乙—過多甜食；丙—少油飲食；丁—加工肉品。　</w:t>
      </w:r>
      <w:r>
        <w:rPr/>
        <w:br/>
      </w:r>
      <w:r>
        <w:rPr>
          <w:rFonts w:ascii="標楷體" w:eastAsia="標楷體" w:hAnsi="標楷體" w:hint="eastAsia"/>
          <w:color w:val="000000"/>
          <w:sz w:val="24"/>
        </w:rPr>
        <w:t xml:space="preserve">(Ａ)</w:t>
      </w:r>
      <w:r>
        <w:rPr>
          <w:rFonts w:eastAsia="標楷體" w:hint="eastAsia"/>
          <w:color w:val="000000"/>
          <w:sz w:val="24"/>
        </w:rPr>
        <w:t xml:space="preserve">甲乙丙　</w:t>
      </w:r>
      <w:r>
        <w:rPr>
          <w:rFonts w:ascii="標楷體" w:eastAsia="標楷體" w:hAnsi="標楷體" w:hint="eastAsia"/>
          <w:color w:val="000000"/>
          <w:sz w:val="24"/>
        </w:rPr>
        <w:t xml:space="preserve">(Ｂ)</w:t>
      </w:r>
      <w:r>
        <w:rPr>
          <w:rFonts w:eastAsia="標楷體" w:hint="eastAsia"/>
          <w:color w:val="000000"/>
          <w:sz w:val="24"/>
        </w:rPr>
        <w:t xml:space="preserve">乙丙丁　</w:t>
      </w:r>
      <w:r>
        <w:rPr>
          <w:rFonts w:ascii="標楷體" w:eastAsia="標楷體" w:hAnsi="標楷體" w:hint="eastAsia"/>
          <w:color w:val="000000"/>
          <w:sz w:val="24"/>
        </w:rPr>
        <w:t xml:space="preserve">(Ｃ)</w:t>
      </w:r>
      <w:r>
        <w:rPr>
          <w:rFonts w:eastAsia="標楷體" w:hint="eastAsia"/>
          <w:color w:val="000000"/>
          <w:sz w:val="24"/>
        </w:rPr>
        <w:t xml:space="preserve">甲丙丁　</w:t>
      </w:r>
      <w:r>
        <w:rPr>
          <w:rFonts w:ascii="標楷體" w:eastAsia="標楷體" w:hAnsi="標楷體" w:hint="eastAsia"/>
          <w:color w:val="000000"/>
          <w:sz w:val="24"/>
        </w:rPr>
        <w:t xml:space="preserve">(Ｄ)</w:t>
      </w:r>
      <w:r>
        <w:rPr>
          <w:rFonts w:eastAsia="標楷體" w:hint="eastAsia"/>
          <w:color w:val="000000"/>
          <w:sz w:val="24"/>
        </w:rPr>
        <w:t xml:space="preserve">甲乙丁。</w:t>
      </w:r>
    </w:p>
    <w:p>
      <w:pPr>
        <w:pStyle w:val="Normal_c04d444a-536a-40fb-94fd-925b90d875d8"/>
        <w:numPr>
          <w:numId w:val="31"/>
        </w:numPr>
        <w:snapToGrid w:val="0"/>
        <w:ind w:left="1050" w:hanging="722"/>
        <w:rPr>
          <w:rFonts w:eastAsia="標楷體"/>
          <w:color w:val="000000"/>
        </w:rPr>
      </w:pPr>
      <w:bookmarkEnd w:id="14"/>
      <w:bookmarkStart w:id="15" w:name="Z_46525444_96fb_4fde_ab6b_6946ca75008f"/>
      <w:r>
        <w:rPr>
          <w:color w:val="000000"/>
          <w:sz w:val="24"/>
          <w:u w:val="none"/>
        </w:rPr>
        <w:t xml:space="preserve">(   ) </w:t>
      </w:r>
      <w:r>
        <w:rPr>
          <w:rFonts w:eastAsia="標楷體" w:hint="eastAsia"/>
          <w:color w:val="000000"/>
          <w:sz w:val="24"/>
        </w:rPr>
        <w:t xml:space="preserve">下列何者可能是懷孕婦</w:t>
      </w:r>
      <w:r w:rsidRPr="0071374D">
        <w:rPr>
          <w:rFonts w:eastAsia="標楷體" w:hint="eastAsia"/>
          <w:color w:val="000000"/>
          <w:sz w:val="24"/>
        </w:rPr>
        <w:t xml:space="preserve">女在第三孕期會出現的身體變化？　</w:t>
      </w:r>
      <w:r>
        <w:rPr/>
        <w:br/>
      </w:r>
      <w:r w:rsidRPr="0071374D">
        <w:rPr>
          <w:rFonts w:ascii="標楷體" w:eastAsia="標楷體" w:hAnsi="標楷體" w:hint="eastAsia"/>
          <w:color w:val="000000"/>
          <w:sz w:val="24"/>
        </w:rPr>
        <w:t xml:space="preserve">(Ａ)</w:t>
      </w:r>
      <w:r w:rsidRPr="0071374D">
        <w:rPr>
          <w:rFonts w:eastAsia="標楷體" w:hint="eastAsia"/>
          <w:color w:val="000000"/>
          <w:sz w:val="24"/>
        </w:rPr>
        <w:t xml:space="preserve">睡眠品質不佳　</w:t>
      </w:r>
      <w:r w:rsidRPr="0071374D">
        <w:rPr>
          <w:rFonts w:ascii="標楷體" w:eastAsia="標楷體" w:hAnsi="標楷體" w:hint="eastAsia"/>
          <w:color w:val="000000"/>
          <w:sz w:val="24"/>
        </w:rPr>
        <w:t xml:space="preserve">(Ｂ)</w:t>
      </w:r>
      <w:r w:rsidRPr="0071374D">
        <w:rPr>
          <w:rFonts w:eastAsia="標楷體" w:hint="eastAsia"/>
          <w:color w:val="000000"/>
          <w:sz w:val="24"/>
        </w:rPr>
        <w:t xml:space="preserve">下肢水腫　</w:t>
      </w:r>
      <w:r w:rsidRPr="0071374D">
        <w:rPr>
          <w:rFonts w:ascii="標楷體" w:eastAsia="標楷體" w:hAnsi="標楷體" w:hint="eastAsia"/>
          <w:color w:val="000000"/>
          <w:sz w:val="24"/>
        </w:rPr>
        <w:t xml:space="preserve">(Ｃ)</w:t>
      </w:r>
      <w:r w:rsidRPr="0071374D">
        <w:rPr>
          <w:rFonts w:eastAsia="標楷體" w:hint="eastAsia"/>
          <w:color w:val="000000"/>
          <w:sz w:val="24"/>
        </w:rPr>
        <w:t xml:space="preserve">腰酸背痛　</w:t>
      </w:r>
      <w:r w:rsidRPr="0071374D">
        <w:rPr>
          <w:rFonts w:ascii="標楷體" w:eastAsia="標楷體" w:hAnsi="標楷體" w:hint="eastAsia"/>
          <w:color w:val="000000"/>
          <w:sz w:val="24"/>
        </w:rPr>
        <w:t xml:space="preserve">(Ｄ)</w:t>
      </w:r>
      <w:r w:rsidRPr="0071374D">
        <w:rPr>
          <w:rFonts w:eastAsia="標楷體" w:hint="eastAsia"/>
          <w:color w:val="000000"/>
          <w:sz w:val="24"/>
        </w:rPr>
        <w:t xml:space="preserve">以</w:t>
      </w:r>
      <w:r>
        <w:rPr>
          <w:rFonts w:eastAsia="標楷體" w:hint="eastAsia"/>
          <w:color w:val="000000"/>
          <w:sz w:val="24"/>
        </w:rPr>
        <w:t xml:space="preserve">上皆是。</w:t>
      </w:r>
    </w:p>
    <w:p>
      <w:pPr>
        <w:pStyle w:val="Normal_c04d444a-536a-40fb-94fd-925b90d875d8"/>
        <w:numPr>
          <w:numId w:val="31"/>
        </w:numPr>
        <w:snapToGrid w:val="0"/>
        <w:ind w:left="1050" w:hanging="722"/>
        <w:rPr>
          <w:rFonts w:eastAsia="標楷體"/>
          <w:color w:val="000000"/>
        </w:rPr>
      </w:pPr>
      <w:bookmarkEnd w:id="15"/>
      <w:bookmarkStart w:id="16" w:name="Z_8d306b9a_44c7_4563_a321_3d55f26de390"/>
      <w:r>
        <w:rPr>
          <w:color w:val="000000"/>
          <w:sz w:val="24"/>
          <w:u w:val="none"/>
        </w:rPr>
        <w:t xml:space="preserve">(   ) </w:t>
      </w:r>
      <w:r>
        <w:rPr>
          <w:rFonts w:eastAsia="標楷體" w:hint="eastAsia"/>
          <w:color w:val="000000"/>
          <w:sz w:val="24"/>
        </w:rPr>
        <w:t xml:space="preserve">下列何者</w:t>
      </w:r>
      <w:r>
        <w:rPr>
          <w:rFonts w:eastAsia="標楷體" w:hint="eastAsia"/>
          <w:color w:val="000000"/>
          <w:sz w:val="24"/>
          <w:u w:val="double"/>
        </w:rPr>
        <w:t xml:space="preserve">不是</w:t>
      </w:r>
      <w:r>
        <w:rPr>
          <w:rFonts w:eastAsia="標楷體" w:hint="eastAsia"/>
          <w:color w:val="000000"/>
          <w:sz w:val="24"/>
        </w:rPr>
        <w:t xml:space="preserve">造成我國慢性病罹患人數增加的因素？　</w:t>
      </w:r>
      <w:r>
        <w:rPr/>
        <w:br/>
      </w:r>
      <w:r>
        <w:rPr>
          <w:rFonts w:ascii="標楷體" w:eastAsia="標楷體" w:hAnsi="標楷體" w:hint="eastAsia"/>
          <w:color w:val="000000"/>
          <w:sz w:val="24"/>
        </w:rPr>
        <w:t xml:space="preserve">(Ａ)</w:t>
      </w:r>
      <w:r>
        <w:rPr>
          <w:rFonts w:eastAsia="標楷體" w:hint="eastAsia"/>
          <w:color w:val="000000"/>
          <w:sz w:val="24"/>
        </w:rPr>
        <w:t xml:space="preserve">喜歡吃油炸食物　</w:t>
      </w:r>
      <w:r>
        <w:rPr>
          <w:rFonts w:ascii="標楷體" w:eastAsia="標楷體" w:hAnsi="標楷體" w:hint="eastAsia"/>
          <w:color w:val="000000"/>
          <w:sz w:val="24"/>
        </w:rPr>
        <w:t xml:space="preserve">(Ｂ)</w:t>
      </w:r>
      <w:r>
        <w:rPr>
          <w:rFonts w:eastAsia="標楷體" w:hint="eastAsia"/>
          <w:color w:val="000000"/>
          <w:sz w:val="24"/>
        </w:rPr>
        <w:t xml:space="preserve">大量的運動　</w:t>
      </w:r>
      <w:r>
        <w:rPr>
          <w:rFonts w:ascii="標楷體" w:eastAsia="標楷體" w:hAnsi="標楷體" w:hint="eastAsia"/>
          <w:color w:val="000000"/>
          <w:sz w:val="24"/>
        </w:rPr>
        <w:t xml:space="preserve">(Ｃ)</w:t>
      </w:r>
      <w:r>
        <w:rPr>
          <w:rFonts w:eastAsia="標楷體" w:hint="eastAsia"/>
          <w:color w:val="000000"/>
          <w:sz w:val="24"/>
        </w:rPr>
        <w:t xml:space="preserve">喜歡喝含糖飲料　</w:t>
      </w:r>
      <w:r>
        <w:rPr>
          <w:rFonts w:ascii="標楷體" w:eastAsia="標楷體" w:hAnsi="標楷體" w:hint="eastAsia"/>
          <w:color w:val="000000"/>
          <w:sz w:val="24"/>
        </w:rPr>
        <w:t xml:space="preserve">(Ｄ)</w:t>
      </w:r>
      <w:r>
        <w:rPr>
          <w:rFonts w:eastAsia="標楷體" w:hint="eastAsia"/>
          <w:color w:val="000000"/>
          <w:sz w:val="24"/>
        </w:rPr>
        <w:t xml:space="preserve">龐大的工作壓力。</w:t>
      </w:r>
    </w:p>
    <w:p>
      <w:pPr>
        <w:pStyle w:val="Normal_c04d444a-536a-40fb-94fd-925b90d875d8"/>
        <w:numPr>
          <w:numId w:val="31"/>
        </w:numPr>
        <w:snapToGrid w:val="0"/>
        <w:ind w:left="1050" w:hanging="722"/>
        <w:rPr>
          <w:rFonts w:eastAsia="標楷體"/>
          <w:color w:val="000000"/>
        </w:rPr>
      </w:pPr>
      <w:bookmarkEnd w:id="16"/>
      <w:bookmarkStart w:id="17" w:name="Z_747c11bf_c0f8_48c6_b197_bf555ccac0d9"/>
      <w:r>
        <w:rPr>
          <w:color w:val="000000"/>
          <w:sz w:val="24"/>
          <w:u w:val="none"/>
        </w:rPr>
        <w:t xml:space="preserve">(   ) </w:t>
      </w:r>
      <w:r>
        <w:rPr>
          <w:rFonts w:eastAsia="標楷體" w:hint="eastAsia"/>
          <w:color w:val="000000"/>
          <w:sz w:val="24"/>
        </w:rPr>
        <w:t xml:space="preserve">下列有關青少年期的敘述，何者正確？　</w:t>
      </w:r>
      <w:r>
        <w:rPr/>
        <w:br/>
      </w:r>
      <w:r>
        <w:rPr>
          <w:rFonts w:ascii="標楷體" w:eastAsia="標楷體" w:hAnsi="標楷體" w:hint="eastAsia"/>
          <w:color w:val="000000"/>
          <w:sz w:val="24"/>
        </w:rPr>
        <w:t xml:space="preserve">(Ａ)</w:t>
      </w:r>
      <w:r>
        <w:rPr>
          <w:rFonts w:eastAsia="標楷體" w:hint="eastAsia"/>
          <w:color w:val="000000"/>
          <w:sz w:val="24"/>
        </w:rPr>
        <w:t xml:space="preserve">應建立自我認同的概念　</w:t>
      </w:r>
      <w:r>
        <w:rPr>
          <w:rFonts w:ascii="標楷體" w:eastAsia="標楷體" w:hAnsi="標楷體" w:hint="eastAsia"/>
          <w:color w:val="000000"/>
          <w:sz w:val="24"/>
        </w:rPr>
        <w:t xml:space="preserve">(Ｂ)</w:t>
      </w:r>
      <w:r>
        <w:rPr>
          <w:rFonts w:eastAsia="標楷體" w:hint="eastAsia"/>
          <w:color w:val="000000"/>
          <w:sz w:val="24"/>
        </w:rPr>
        <w:t xml:space="preserve">是人生中第一個快速成長的時期　</w:t>
      </w:r>
      <w:r>
        <w:rPr>
          <w:rFonts w:ascii="標楷體" w:eastAsia="標楷體" w:hAnsi="標楷體" w:hint="eastAsia"/>
          <w:color w:val="000000"/>
          <w:sz w:val="24"/>
        </w:rPr>
        <w:t xml:space="preserve">(Ｃ)</w:t>
      </w:r>
      <w:r>
        <w:rPr>
          <w:rFonts w:eastAsia="標楷體" w:hint="eastAsia"/>
          <w:color w:val="000000"/>
          <w:sz w:val="24"/>
        </w:rPr>
        <w:t xml:space="preserve">青少年獨立自主，不容易受到同儕的影響　</w:t>
      </w:r>
      <w:r>
        <w:rPr>
          <w:rFonts w:ascii="標楷體" w:eastAsia="標楷體" w:hAnsi="標楷體" w:hint="eastAsia"/>
          <w:color w:val="000000"/>
          <w:sz w:val="24"/>
        </w:rPr>
        <w:t xml:space="preserve">(Ｄ)</w:t>
      </w:r>
      <w:r>
        <w:rPr>
          <w:rFonts w:eastAsia="標楷體" w:hint="eastAsia"/>
          <w:color w:val="000000"/>
          <w:sz w:val="24"/>
        </w:rPr>
        <w:t xml:space="preserve">因為正在發育，所以可以把牛奶當水喝。</w:t>
      </w:r>
    </w:p>
    <w:p>
      <w:pPr>
        <w:pStyle w:val="Normal_c04d444a-536a-40fb-94fd-925b90d875d8"/>
        <w:numPr>
          <w:numId w:val="31"/>
        </w:numPr>
        <w:snapToGrid w:val="0"/>
        <w:ind w:left="1050" w:hanging="722"/>
        <w:rPr>
          <w:rFonts w:eastAsia="標楷體"/>
          <w:color w:val="000000"/>
        </w:rPr>
      </w:pPr>
      <w:bookmarkEnd w:id="17"/>
      <w:bookmarkStart w:id="18" w:name="Z_a88fa831_1075_4d52_b79c_e156973236ec"/>
      <w:r>
        <w:rPr>
          <w:color w:val="000000"/>
          <w:sz w:val="24"/>
          <w:u w:val="none"/>
        </w:rPr>
        <w:t xml:space="preserve">(   ) </w:t>
      </w:r>
      <w:r w:rsidRPr="00075B99">
        <w:rPr>
          <w:rFonts w:eastAsia="標楷體" w:hint="eastAsia"/>
          <w:color w:val="000000"/>
          <w:sz w:val="24"/>
        </w:rPr>
        <w:t xml:space="preserve">意外的發生很突然，而當意外發生且我們手邊沒有彈性繃帶或三角巾時，請選出下列何者是相對較好的替代包紮工具？　</w:t>
      </w:r>
      <w:r>
        <w:rPr/>
        <w:br/>
      </w:r>
      <w:r w:rsidRPr="00075B99">
        <w:rPr>
          <w:rFonts w:ascii="標楷體" w:eastAsia="標楷體" w:hAnsi="標楷體" w:hint="eastAsia"/>
          <w:color w:val="000000"/>
          <w:sz w:val="24"/>
        </w:rPr>
        <w:t xml:space="preserve">(Ａ)</w:t>
      </w:r>
      <w:r w:rsidRPr="00075B99">
        <w:rPr>
          <w:rFonts w:eastAsia="標楷體" w:hint="eastAsia"/>
          <w:color w:val="000000"/>
          <w:sz w:val="24"/>
        </w:rPr>
        <w:t xml:space="preserve">童軍繩　</w:t>
      </w:r>
      <w:r w:rsidRPr="00075B99">
        <w:rPr>
          <w:rFonts w:ascii="標楷體" w:eastAsia="標楷體" w:hAnsi="標楷體" w:hint="eastAsia"/>
          <w:color w:val="000000"/>
          <w:sz w:val="24"/>
        </w:rPr>
        <w:t xml:space="preserve">(Ｂ)</w:t>
      </w:r>
      <w:r w:rsidRPr="00075B99">
        <w:rPr>
          <w:rFonts w:eastAsia="標楷體" w:hint="eastAsia"/>
          <w:color w:val="000000"/>
          <w:sz w:val="24"/>
        </w:rPr>
        <w:t xml:space="preserve">臭襪子　</w:t>
      </w:r>
      <w:r w:rsidRPr="00075B99">
        <w:rPr>
          <w:rFonts w:ascii="標楷體" w:eastAsia="標楷體" w:hAnsi="標楷體" w:hint="eastAsia"/>
          <w:color w:val="000000"/>
          <w:sz w:val="24"/>
        </w:rPr>
        <w:t xml:space="preserve">(Ｃ)</w:t>
      </w:r>
      <w:r w:rsidRPr="00075B99">
        <w:rPr>
          <w:rFonts w:eastAsia="標楷體" w:hint="eastAsia"/>
          <w:color w:val="000000"/>
          <w:sz w:val="24"/>
        </w:rPr>
        <w:t xml:space="preserve">外套　</w:t>
      </w:r>
      <w:r w:rsidRPr="00075B99">
        <w:rPr>
          <w:rFonts w:ascii="標楷體" w:eastAsia="標楷體" w:hAnsi="標楷體" w:hint="eastAsia"/>
          <w:color w:val="000000"/>
          <w:sz w:val="24"/>
        </w:rPr>
        <w:t xml:space="preserve">(Ｄ)</w:t>
      </w:r>
      <w:r w:rsidRPr="00075B99">
        <w:rPr>
          <w:rFonts w:eastAsia="標楷體" w:hint="eastAsia"/>
          <w:color w:val="000000"/>
          <w:sz w:val="24"/>
        </w:rPr>
        <w:t xml:space="preserve">皮帶。</w:t>
      </w:r>
    </w:p>
    <w:p>
      <w:pPr>
        <w:pStyle w:val="Normal_c04d444a-536a-40fb-94fd-925b90d875d8"/>
        <w:numPr>
          <w:numId w:val="31"/>
        </w:numPr>
        <w:snapToGrid w:val="0"/>
        <w:ind w:left="1050" w:hanging="722"/>
        <w:rPr>
          <w:rFonts w:eastAsia="標楷體"/>
          <w:color w:val="000000"/>
        </w:rPr>
      </w:pPr>
      <w:bookmarkEnd w:id="18"/>
      <w:bookmarkStart w:id="19" w:name="Z_79036066_3edd_4479_a8e9_c242bbcdc657"/>
      <w:r>
        <w:rPr>
          <w:color w:val="000000"/>
          <w:sz w:val="24"/>
          <w:u w:val="none"/>
        </w:rPr>
        <w:t xml:space="preserve">(   ) </w:t>
      </w:r>
      <w:r>
        <w:rPr>
          <w:rFonts w:eastAsia="標楷體" w:hint="eastAsia"/>
          <w:color w:val="000000"/>
          <w:sz w:val="24"/>
        </w:rPr>
        <w:t xml:space="preserve">嬸嬸懷孕了，全家人都很開心，關於新生命誕生的過程，下列何者</w:t>
      </w:r>
      <w:r>
        <w:rPr>
          <w:rFonts w:eastAsia="標楷體" w:hint="eastAsia"/>
          <w:color w:val="000000"/>
          <w:sz w:val="24"/>
          <w:u w:val="double"/>
        </w:rPr>
        <w:t xml:space="preserve">有誤</w:t>
      </w:r>
      <w:r>
        <w:rPr>
          <w:rFonts w:eastAsia="標楷體" w:hint="eastAsia"/>
          <w:color w:val="000000"/>
          <w:sz w:val="24"/>
        </w:rPr>
        <w:t xml:space="preserve">？　</w:t>
      </w:r>
      <w:r>
        <w:rPr/>
        <w:br/>
      </w:r>
      <w:r>
        <w:rPr>
          <w:rFonts w:ascii="標楷體" w:eastAsia="標楷體" w:hAnsi="標楷體" w:hint="eastAsia"/>
          <w:color w:val="000000"/>
          <w:sz w:val="24"/>
        </w:rPr>
        <w:t xml:space="preserve">(Ａ)</w:t>
      </w:r>
      <w:r>
        <w:rPr>
          <w:rFonts w:eastAsia="標楷體" w:hint="eastAsia"/>
          <w:color w:val="000000"/>
          <w:sz w:val="24"/>
        </w:rPr>
        <w:t xml:space="preserve">精子會在陰道遇到卵子，完成受精　</w:t>
      </w:r>
      <w:r>
        <w:rPr>
          <w:rFonts w:ascii="標楷體" w:eastAsia="標楷體" w:hAnsi="標楷體" w:hint="eastAsia"/>
          <w:color w:val="000000"/>
          <w:sz w:val="24"/>
        </w:rPr>
        <w:t xml:space="preserve">(Ｂ)</w:t>
      </w:r>
      <w:r>
        <w:rPr>
          <w:rFonts w:eastAsia="標楷體" w:hint="eastAsia"/>
          <w:color w:val="000000"/>
          <w:sz w:val="24"/>
        </w:rPr>
        <w:t xml:space="preserve">懷孕初期，媽媽子宮壁血管增厚，讓受精卵能在子宮壁著床　</w:t>
      </w:r>
      <w:r>
        <w:rPr>
          <w:rFonts w:ascii="標楷體" w:eastAsia="標楷體" w:hAnsi="標楷體" w:hint="eastAsia"/>
          <w:color w:val="000000"/>
          <w:sz w:val="24"/>
        </w:rPr>
        <w:t xml:space="preserve">(Ｃ)</w:t>
      </w:r>
      <w:r>
        <w:rPr>
          <w:rFonts w:eastAsia="標楷體" w:hint="eastAsia"/>
          <w:color w:val="000000"/>
          <w:sz w:val="24"/>
        </w:rPr>
        <w:t xml:space="preserve">羊水如同一顆透明水球，環繞胎兒四周，可以保護胎兒　</w:t>
      </w:r>
      <w:r>
        <w:rPr>
          <w:rFonts w:ascii="標楷體" w:eastAsia="標楷體" w:hAnsi="標楷體" w:hint="eastAsia"/>
          <w:color w:val="000000"/>
          <w:sz w:val="24"/>
        </w:rPr>
        <w:t xml:space="preserve">(Ｄ)</w:t>
      </w:r>
      <w:r>
        <w:rPr>
          <w:rFonts w:eastAsia="標楷體" w:hint="eastAsia"/>
          <w:color w:val="000000"/>
          <w:sz w:val="24"/>
        </w:rPr>
        <w:t xml:space="preserve">胎盤和臍帶能將養分和氧氣送給胎兒。</w:t>
      </w:r>
    </w:p>
    <w:p>
      <w:pPr>
        <w:pStyle w:val="Normal_c04d444a-536a-40fb-94fd-925b90d875d8"/>
        <w:numPr>
          <w:numId w:val="31"/>
        </w:numPr>
        <w:snapToGrid w:val="0"/>
        <w:ind w:left="1050" w:hanging="722"/>
        <w:rPr>
          <w:rFonts w:eastAsia="標楷體"/>
          <w:color w:val="000000"/>
        </w:rPr>
      </w:pPr>
      <w:bookmarkEnd w:id="19"/>
      <w:bookmarkStart w:id="20" w:name="Z_ffeb49e5_64b0_4bbb_ad75_970c298fa860"/>
      <w:r>
        <w:rPr>
          <w:color w:val="000000"/>
          <w:sz w:val="24"/>
          <w:u w:val="none"/>
        </w:rPr>
        <w:t xml:space="preserve">(   ) </w:t>
      </w:r>
      <w:r w:rsidRPr="0041596A">
        <w:rPr>
          <w:rFonts w:eastAsia="標楷體" w:hint="eastAsia"/>
          <w:color w:val="000000"/>
          <w:sz w:val="24"/>
        </w:rPr>
        <w:t xml:space="preserve">近年來事故傷害位居青少年死因的第一名，下列哪一項事故傷害</w:t>
      </w:r>
      <w:r w:rsidRPr="0041596A">
        <w:rPr>
          <w:rFonts w:eastAsia="標楷體" w:hint="eastAsia"/>
          <w:color w:val="000000"/>
          <w:sz w:val="24"/>
          <w:u w:val="double"/>
        </w:rPr>
        <w:t xml:space="preserve">不是</w:t>
      </w:r>
      <w:r w:rsidRPr="0041596A">
        <w:rPr>
          <w:rFonts w:eastAsia="標楷體" w:hint="eastAsia"/>
          <w:color w:val="000000"/>
          <w:sz w:val="24"/>
        </w:rPr>
        <w:t xml:space="preserve">青少年事故主要的原因？　</w:t>
      </w:r>
      <w:r>
        <w:rPr/>
        <w:br/>
      </w:r>
      <w:r w:rsidRPr="0041596A">
        <w:rPr>
          <w:rFonts w:eastAsia="標楷體" w:hint="eastAsia"/>
          <w:color w:val="000000"/>
          <w:sz w:val="24"/>
        </w:rPr>
        <w:t xml:space="preserve">(</w:t>
      </w:r>
      <w:r w:rsidRPr="0041596A">
        <w:rPr>
          <w:rFonts w:eastAsia="標楷體" w:hint="eastAsia"/>
          <w:color w:val="000000"/>
          <w:sz w:val="24"/>
        </w:rPr>
        <w:t xml:space="preserve">Ａ</w:t>
      </w:r>
      <w:r w:rsidRPr="0041596A">
        <w:rPr>
          <w:rFonts w:eastAsia="標楷體" w:hint="eastAsia"/>
          <w:color w:val="000000"/>
          <w:sz w:val="24"/>
        </w:rPr>
        <w:t xml:space="preserve">)</w:t>
      </w:r>
      <w:r w:rsidRPr="0041596A">
        <w:rPr>
          <w:rFonts w:eastAsia="標楷體" w:hint="eastAsia"/>
          <w:color w:val="000000"/>
          <w:sz w:val="24"/>
        </w:rPr>
        <w:t xml:space="preserve">交通意外　</w:t>
      </w:r>
      <w:r w:rsidRPr="0041596A">
        <w:rPr>
          <w:rFonts w:eastAsia="標楷體" w:hint="eastAsia"/>
          <w:color w:val="000000"/>
          <w:sz w:val="24"/>
        </w:rPr>
        <w:t xml:space="preserve">(</w:t>
      </w:r>
      <w:r w:rsidRPr="0041596A">
        <w:rPr>
          <w:rFonts w:eastAsia="標楷體" w:hint="eastAsia"/>
          <w:color w:val="000000"/>
          <w:sz w:val="24"/>
        </w:rPr>
        <w:t xml:space="preserve">Ｂ</w:t>
      </w:r>
      <w:r w:rsidRPr="0041596A">
        <w:rPr>
          <w:rFonts w:eastAsia="標楷體" w:hint="eastAsia"/>
          <w:color w:val="000000"/>
          <w:sz w:val="24"/>
        </w:rPr>
        <w:t xml:space="preserve">)</w:t>
      </w:r>
      <w:r w:rsidRPr="0041596A">
        <w:rPr>
          <w:rFonts w:eastAsia="標楷體" w:hint="eastAsia"/>
          <w:color w:val="000000"/>
          <w:sz w:val="24"/>
        </w:rPr>
        <w:t xml:space="preserve">溺水　</w:t>
      </w:r>
      <w:r w:rsidRPr="0041596A">
        <w:rPr>
          <w:rFonts w:eastAsia="標楷體" w:hint="eastAsia"/>
          <w:color w:val="000000"/>
          <w:sz w:val="24"/>
        </w:rPr>
        <w:t xml:space="preserve">(</w:t>
      </w:r>
      <w:r w:rsidRPr="0041596A">
        <w:rPr>
          <w:rFonts w:eastAsia="標楷體" w:hint="eastAsia"/>
          <w:color w:val="000000"/>
          <w:sz w:val="24"/>
        </w:rPr>
        <w:t xml:space="preserve">Ｃ</w:t>
      </w:r>
      <w:r w:rsidRPr="0041596A">
        <w:rPr>
          <w:rFonts w:eastAsia="標楷體" w:hint="eastAsia"/>
          <w:color w:val="000000"/>
          <w:sz w:val="24"/>
        </w:rPr>
        <w:t xml:space="preserve">)</w:t>
      </w:r>
      <w:r w:rsidRPr="0041596A">
        <w:rPr>
          <w:rFonts w:eastAsia="標楷體" w:hint="eastAsia"/>
          <w:color w:val="000000"/>
          <w:sz w:val="24"/>
        </w:rPr>
        <w:t xml:space="preserve">鬥毆　</w:t>
      </w:r>
      <w:r w:rsidRPr="0041596A">
        <w:rPr>
          <w:rFonts w:eastAsia="標楷體" w:hint="eastAsia"/>
          <w:color w:val="000000"/>
          <w:sz w:val="24"/>
        </w:rPr>
        <w:t xml:space="preserve">(</w:t>
      </w:r>
      <w:r w:rsidRPr="0041596A">
        <w:rPr>
          <w:rFonts w:eastAsia="標楷體" w:hint="eastAsia"/>
          <w:color w:val="000000"/>
          <w:sz w:val="24"/>
        </w:rPr>
        <w:t xml:space="preserve">Ｄ</w:t>
      </w:r>
      <w:r w:rsidRPr="0041596A">
        <w:rPr>
          <w:rFonts w:eastAsia="標楷體" w:hint="eastAsia"/>
          <w:color w:val="000000"/>
          <w:sz w:val="24"/>
        </w:rPr>
        <w:t xml:space="preserve">)</w:t>
      </w:r>
      <w:r w:rsidRPr="0041596A">
        <w:rPr>
          <w:rFonts w:eastAsia="標楷體" w:hint="eastAsia"/>
          <w:color w:val="000000"/>
          <w:sz w:val="24"/>
        </w:rPr>
        <w:t xml:space="preserve">中毒。</w:t>
      </w:r>
    </w:p>
    <w:p>
      <w:pPr>
        <w:pStyle w:val="Normal_c04d444a-536a-40fb-94fd-925b90d875d8"/>
        <w:numPr>
          <w:numId w:val="31"/>
        </w:numPr>
        <w:snapToGrid w:val="0"/>
        <w:ind w:left="1050" w:hanging="722"/>
        <w:rPr>
          <w:rFonts w:eastAsia="標楷體"/>
          <w:color w:val="000000"/>
        </w:rPr>
      </w:pPr>
      <w:bookmarkEnd w:id="20"/>
      <w:bookmarkStart w:id="21" w:name="Z_1777db10_d1cd_4e76_b53f_de36217c90ee"/>
      <w:r>
        <w:rPr>
          <w:color w:val="000000"/>
          <w:sz w:val="24"/>
          <w:u w:val="none"/>
        </w:rPr>
        <w:t xml:space="preserve">(   ) </w:t>
      </w:r>
      <w:r w:rsidRPr="007C7CB1">
        <w:rPr>
          <w:rFonts w:eastAsia="標楷體" w:hint="eastAsia"/>
          <w:color w:val="000000"/>
          <w:sz w:val="24"/>
        </w:rPr>
        <w:t xml:space="preserve">關於影響生長發育的因素中，哪些因素</w:t>
      </w:r>
      <w:r w:rsidRPr="007C7CB1">
        <w:rPr>
          <w:rFonts w:eastAsia="標楷體" w:hint="eastAsia"/>
          <w:color w:val="000000"/>
          <w:sz w:val="24"/>
          <w:u w:val="double"/>
        </w:rPr>
        <w:t xml:space="preserve">無法</w:t>
      </w:r>
      <w:r w:rsidRPr="007C7CB1">
        <w:rPr>
          <w:rFonts w:eastAsia="標楷體" w:hint="eastAsia"/>
          <w:color w:val="000000"/>
          <w:sz w:val="24"/>
        </w:rPr>
        <w:t xml:space="preserve">經由自己努力而改善呢？　</w:t>
      </w:r>
      <w:r>
        <w:rPr/>
        <w:br/>
      </w:r>
      <w:r w:rsidRPr="007C7CB1">
        <w:rPr>
          <w:rFonts w:eastAsia="標楷體" w:hint="eastAsia"/>
          <w:color w:val="000000"/>
          <w:sz w:val="24"/>
        </w:rPr>
        <w:t xml:space="preserve">(</w:t>
      </w:r>
      <w:r w:rsidRPr="007C7CB1">
        <w:rPr>
          <w:rFonts w:eastAsia="標楷體" w:hint="eastAsia"/>
          <w:color w:val="000000"/>
          <w:sz w:val="24"/>
        </w:rPr>
        <w:t xml:space="preserve">Ａ</w:t>
      </w:r>
      <w:r w:rsidRPr="007C7CB1">
        <w:rPr>
          <w:rFonts w:eastAsia="標楷體" w:hint="eastAsia"/>
          <w:color w:val="000000"/>
          <w:sz w:val="24"/>
        </w:rPr>
        <w:t xml:space="preserve">)</w:t>
      </w:r>
      <w:r w:rsidRPr="007C7CB1">
        <w:rPr>
          <w:rFonts w:eastAsia="標楷體" w:hint="eastAsia"/>
          <w:color w:val="000000"/>
          <w:sz w:val="24"/>
        </w:rPr>
        <w:t xml:space="preserve">充足且良好的睡眠品質　</w:t>
      </w:r>
      <w:r w:rsidRPr="007C7CB1">
        <w:rPr>
          <w:rFonts w:eastAsia="標楷體" w:hint="eastAsia"/>
          <w:color w:val="000000"/>
          <w:sz w:val="24"/>
        </w:rPr>
        <w:t xml:space="preserve">(</w:t>
      </w:r>
      <w:r w:rsidRPr="007C7CB1">
        <w:rPr>
          <w:rFonts w:eastAsia="標楷體" w:hint="eastAsia"/>
          <w:color w:val="000000"/>
          <w:sz w:val="24"/>
        </w:rPr>
        <w:t xml:space="preserve">Ｂ</w:t>
      </w:r>
      <w:r w:rsidRPr="007C7CB1">
        <w:rPr>
          <w:rFonts w:eastAsia="標楷體" w:hint="eastAsia"/>
          <w:color w:val="000000"/>
          <w:sz w:val="24"/>
        </w:rPr>
        <w:t xml:space="preserve">)</w:t>
      </w:r>
      <w:r w:rsidRPr="007C7CB1">
        <w:rPr>
          <w:rFonts w:eastAsia="標楷體" w:hint="eastAsia"/>
          <w:color w:val="000000"/>
          <w:sz w:val="24"/>
        </w:rPr>
        <w:t xml:space="preserve">規律的運動與維持良好的姿勢　</w:t>
      </w:r>
      <w:r w:rsidRPr="007C7CB1">
        <w:rPr>
          <w:rFonts w:eastAsia="標楷體" w:hint="eastAsia"/>
          <w:color w:val="000000"/>
          <w:sz w:val="24"/>
        </w:rPr>
        <w:t xml:space="preserve">(</w:t>
      </w:r>
      <w:r w:rsidRPr="007C7CB1">
        <w:rPr>
          <w:rFonts w:eastAsia="標楷體" w:hint="eastAsia"/>
          <w:color w:val="000000"/>
          <w:sz w:val="24"/>
        </w:rPr>
        <w:t xml:space="preserve">Ｃ</w:t>
      </w:r>
      <w:r w:rsidRPr="007C7CB1">
        <w:rPr>
          <w:rFonts w:eastAsia="標楷體" w:hint="eastAsia"/>
          <w:color w:val="000000"/>
          <w:sz w:val="24"/>
        </w:rPr>
        <w:t xml:space="preserve">)</w:t>
      </w:r>
      <w:r w:rsidRPr="007C7CB1">
        <w:rPr>
          <w:rFonts w:eastAsia="標楷體" w:hint="eastAsia"/>
          <w:color w:val="000000"/>
          <w:sz w:val="24"/>
        </w:rPr>
        <w:t xml:space="preserve">養成均衡飲食不挑食的習慣　</w:t>
      </w:r>
      <w:r w:rsidRPr="007C7CB1">
        <w:rPr>
          <w:rFonts w:eastAsia="標楷體" w:hint="eastAsia"/>
          <w:color w:val="000000"/>
          <w:sz w:val="24"/>
        </w:rPr>
        <w:t xml:space="preserve">(</w:t>
      </w:r>
      <w:r w:rsidRPr="007C7CB1">
        <w:rPr>
          <w:rFonts w:eastAsia="標楷體" w:hint="eastAsia"/>
          <w:color w:val="000000"/>
          <w:sz w:val="24"/>
        </w:rPr>
        <w:t xml:space="preserve">Ｄ</w:t>
      </w:r>
      <w:r w:rsidRPr="007C7CB1">
        <w:rPr>
          <w:rFonts w:eastAsia="標楷體" w:hint="eastAsia"/>
          <w:color w:val="000000"/>
          <w:sz w:val="24"/>
        </w:rPr>
        <w:t xml:space="preserve">)</w:t>
      </w:r>
      <w:r w:rsidRPr="007C7CB1">
        <w:rPr>
          <w:rFonts w:eastAsia="標楷體" w:hint="eastAsia"/>
          <w:color w:val="000000"/>
          <w:sz w:val="24"/>
        </w:rPr>
        <w:t xml:space="preserve">男生普遍比較高，所以透過變性手術讓自己變成男生。</w:t>
      </w:r>
    </w:p>
    <w:p>
      <w:pPr>
        <w:pStyle w:val="Normal_c04d444a-536a-40fb-94fd-925b90d875d8"/>
        <w:numPr>
          <w:numId w:val="31"/>
        </w:numPr>
        <w:snapToGrid w:val="0"/>
        <w:ind w:left="1050" w:hanging="722"/>
        <w:rPr>
          <w:rFonts w:eastAsia="標楷體"/>
          <w:color w:val="000000"/>
        </w:rPr>
      </w:pPr>
      <w:bookmarkEnd w:id="21"/>
      <w:bookmarkStart w:id="22" w:name="Z_565ebd02_c23e_47b6_943a_f3c7ab155f12"/>
      <w:r>
        <w:rPr>
          <w:color w:val="000000"/>
          <w:sz w:val="24"/>
          <w:u w:val="none"/>
        </w:rPr>
        <w:t xml:space="preserve">(   ) </w:t>
      </w:r>
      <w:r>
        <w:rPr>
          <w:rFonts w:eastAsia="標楷體" w:hint="eastAsia"/>
          <w:color w:val="000000"/>
          <w:sz w:val="24"/>
        </w:rPr>
        <w:t xml:space="preserve">在沒有任何特殊狀況的情形下，何種生產方式對母親與胎兒是最佳的選擇？　</w:t>
      </w:r>
      <w:r>
        <w:rPr/>
        <w:br/>
      </w:r>
      <w:r>
        <w:rPr>
          <w:rFonts w:ascii="標楷體" w:eastAsia="標楷體" w:hAnsi="標楷體" w:hint="eastAsia"/>
          <w:color w:val="000000"/>
          <w:sz w:val="24"/>
        </w:rPr>
        <w:t xml:space="preserve">(Ａ)</w:t>
      </w:r>
      <w:r>
        <w:rPr>
          <w:rFonts w:eastAsia="標楷體" w:hint="eastAsia"/>
          <w:color w:val="000000"/>
          <w:sz w:val="24"/>
        </w:rPr>
        <w:t xml:space="preserve">肩產　</w:t>
      </w:r>
      <w:r>
        <w:rPr>
          <w:rFonts w:ascii="標楷體" w:eastAsia="標楷體" w:hAnsi="標楷體" w:hint="eastAsia"/>
          <w:color w:val="000000"/>
          <w:sz w:val="24"/>
        </w:rPr>
        <w:t xml:space="preserve">(Ｂ)</w:t>
      </w:r>
      <w:r>
        <w:rPr>
          <w:rFonts w:eastAsia="標楷體" w:hint="eastAsia"/>
          <w:color w:val="000000"/>
          <w:sz w:val="24"/>
        </w:rPr>
        <w:t xml:space="preserve">剖生產　</w:t>
      </w:r>
      <w:r>
        <w:rPr>
          <w:rFonts w:ascii="標楷體" w:eastAsia="標楷體" w:hAnsi="標楷體" w:hint="eastAsia"/>
          <w:color w:val="000000"/>
          <w:sz w:val="24"/>
        </w:rPr>
        <w:t xml:space="preserve">(Ｃ)</w:t>
      </w:r>
      <w:r>
        <w:rPr>
          <w:rFonts w:eastAsia="標楷體" w:hint="eastAsia"/>
          <w:color w:val="000000"/>
          <w:sz w:val="24"/>
        </w:rPr>
        <w:t xml:space="preserve">自然產　</w:t>
      </w:r>
      <w:r>
        <w:rPr>
          <w:rFonts w:ascii="標楷體" w:eastAsia="標楷體" w:hAnsi="標楷體" w:hint="eastAsia"/>
          <w:color w:val="000000"/>
          <w:sz w:val="24"/>
        </w:rPr>
        <w:t xml:space="preserve">(Ｄ)</w:t>
      </w:r>
      <w:r>
        <w:rPr>
          <w:rFonts w:eastAsia="標楷體" w:hint="eastAsia"/>
          <w:color w:val="000000"/>
          <w:sz w:val="24"/>
        </w:rPr>
        <w:t xml:space="preserve">臀位產。</w:t>
      </w:r>
    </w:p>
    <w:p>
      <w:pPr>
        <w:pStyle w:val="Normal_c04d444a-536a-40fb-94fd-925b90d875d8"/>
        <w:numPr>
          <w:numId w:val="31"/>
        </w:numPr>
        <w:snapToGrid w:val="0"/>
        <w:ind w:left="1050" w:hanging="722"/>
        <w:rPr>
          <w:rFonts w:eastAsia="標楷體"/>
          <w:color w:val="000000"/>
        </w:rPr>
      </w:pPr>
      <w:bookmarkEnd w:id="22"/>
      <w:bookmarkStart w:id="23" w:name="Z_121827a1_ba7d_4d42_98f2_94ec37ff79f0"/>
      <w:r>
        <w:rPr>
          <w:color w:val="000000"/>
          <w:sz w:val="24"/>
          <w:u w:val="none"/>
        </w:rPr>
        <w:t xml:space="preserve">(   ) </w:t>
      </w:r>
      <w:r w:rsidRPr="008E54AE">
        <w:rPr>
          <w:rFonts w:eastAsia="標楷體" w:hint="eastAsia"/>
          <w:color w:val="000000"/>
          <w:sz w:val="24"/>
        </w:rPr>
        <w:t xml:space="preserve">有關量血壓的注意事項，以下何者</w:t>
      </w:r>
      <w:r w:rsidRPr="008E54AE">
        <w:rPr>
          <w:rFonts w:eastAsia="標楷體" w:hint="eastAsia"/>
          <w:color w:val="000000"/>
          <w:sz w:val="24"/>
          <w:u w:val="double"/>
        </w:rPr>
        <w:t xml:space="preserve">有誤</w:t>
      </w:r>
      <w:r w:rsidRPr="008E54AE">
        <w:rPr>
          <w:rFonts w:eastAsia="標楷體" w:hint="eastAsia"/>
          <w:color w:val="000000"/>
          <w:sz w:val="24"/>
        </w:rPr>
        <w:t xml:space="preserve">？　</w:t>
      </w:r>
      <w:r>
        <w:rPr/>
        <w:br/>
      </w:r>
      <w:r w:rsidRPr="008E54AE">
        <w:rPr>
          <w:rFonts w:eastAsia="標楷體" w:hint="eastAsia"/>
          <w:color w:val="000000"/>
          <w:sz w:val="24"/>
        </w:rPr>
        <w:t xml:space="preserve">(</w:t>
      </w:r>
      <w:r w:rsidRPr="008E54AE">
        <w:rPr>
          <w:rFonts w:eastAsia="標楷體" w:hint="eastAsia"/>
          <w:color w:val="000000"/>
          <w:sz w:val="24"/>
        </w:rPr>
        <w:t xml:space="preserve">Ａ</w:t>
      </w:r>
      <w:r w:rsidRPr="008E54AE">
        <w:rPr>
          <w:rFonts w:eastAsia="標楷體" w:hint="eastAsia"/>
          <w:color w:val="000000"/>
          <w:sz w:val="24"/>
        </w:rPr>
        <w:t xml:space="preserve">)</w:t>
      </w:r>
      <w:r w:rsidRPr="008E54AE">
        <w:rPr>
          <w:rFonts w:eastAsia="標楷體" w:hint="eastAsia"/>
          <w:color w:val="000000"/>
          <w:sz w:val="24"/>
        </w:rPr>
        <w:t xml:space="preserve">應多次測量並取平均值　</w:t>
      </w:r>
      <w:r w:rsidRPr="008E54AE">
        <w:rPr>
          <w:rFonts w:eastAsia="標楷體" w:hint="eastAsia"/>
          <w:color w:val="000000"/>
          <w:sz w:val="24"/>
        </w:rPr>
        <w:t xml:space="preserve">(</w:t>
      </w:r>
      <w:r w:rsidRPr="008E54AE">
        <w:rPr>
          <w:rFonts w:eastAsia="標楷體" w:hint="eastAsia"/>
          <w:color w:val="000000"/>
          <w:sz w:val="24"/>
        </w:rPr>
        <w:t xml:space="preserve">Ｂ</w:t>
      </w:r>
      <w:r w:rsidRPr="008E54AE">
        <w:rPr>
          <w:rFonts w:eastAsia="標楷體" w:hint="eastAsia"/>
          <w:color w:val="000000"/>
          <w:sz w:val="24"/>
        </w:rPr>
        <w:t xml:space="preserve">)</w:t>
      </w:r>
      <w:r w:rsidRPr="008E54AE">
        <w:rPr>
          <w:rFonts w:eastAsia="標楷體" w:hint="eastAsia"/>
          <w:color w:val="000000"/>
          <w:sz w:val="24"/>
        </w:rPr>
        <w:t xml:space="preserve">測量時勿聊天嬉戲　</w:t>
      </w:r>
      <w:r w:rsidRPr="008E54AE">
        <w:rPr>
          <w:rFonts w:eastAsia="標楷體" w:hint="eastAsia"/>
          <w:color w:val="000000"/>
          <w:sz w:val="24"/>
        </w:rPr>
        <w:t xml:space="preserve">(</w:t>
      </w:r>
      <w:r w:rsidRPr="008E54AE">
        <w:rPr>
          <w:rFonts w:eastAsia="標楷體" w:hint="eastAsia"/>
          <w:color w:val="000000"/>
          <w:sz w:val="24"/>
        </w:rPr>
        <w:t xml:space="preserve">Ｃ</w:t>
      </w:r>
      <w:r w:rsidRPr="008E54AE">
        <w:rPr>
          <w:rFonts w:eastAsia="標楷體" w:hint="eastAsia"/>
          <w:color w:val="000000"/>
          <w:sz w:val="24"/>
        </w:rPr>
        <w:t xml:space="preserve">)</w:t>
      </w:r>
      <w:r w:rsidRPr="008E54AE">
        <w:rPr>
          <w:rFonts w:eastAsia="標楷體" w:hint="eastAsia"/>
          <w:color w:val="000000"/>
          <w:sz w:val="24"/>
        </w:rPr>
        <w:t xml:space="preserve">壓脈帶應綁在低於心臟的位置　</w:t>
      </w:r>
      <w:r w:rsidRPr="008E54AE">
        <w:rPr>
          <w:rFonts w:eastAsia="標楷體" w:hint="eastAsia"/>
          <w:color w:val="000000"/>
          <w:sz w:val="24"/>
        </w:rPr>
        <w:t xml:space="preserve">(</w:t>
      </w:r>
      <w:r w:rsidRPr="008E54AE">
        <w:rPr>
          <w:rFonts w:eastAsia="標楷體" w:hint="eastAsia"/>
          <w:color w:val="000000"/>
          <w:sz w:val="24"/>
        </w:rPr>
        <w:t xml:space="preserve">Ｄ</w:t>
      </w:r>
      <w:r w:rsidRPr="008E54AE">
        <w:rPr>
          <w:rFonts w:eastAsia="標楷體" w:hint="eastAsia"/>
          <w:color w:val="000000"/>
          <w:sz w:val="24"/>
        </w:rPr>
        <w:t xml:space="preserve">)</w:t>
      </w:r>
      <w:r w:rsidRPr="008E54AE">
        <w:rPr>
          <w:rFonts w:eastAsia="標楷體" w:hint="eastAsia"/>
          <w:color w:val="000000"/>
          <w:sz w:val="24"/>
        </w:rPr>
        <w:t xml:space="preserve">測量時腳底自然垂放、不翹腳。</w:t>
      </w:r>
    </w:p>
    <w:p>
      <w:pPr>
        <w:pStyle w:val="Normal_c04d444a-536a-40fb-94fd-925b90d875d8"/>
        <w:numPr>
          <w:numId w:val="31"/>
        </w:numPr>
        <w:snapToGrid w:val="0"/>
        <w:ind w:left="1050" w:hanging="722"/>
        <w:rPr>
          <w:rFonts w:eastAsia="標楷體"/>
          <w:color w:val="000000"/>
        </w:rPr>
      </w:pPr>
      <w:bookmarkEnd w:id="23"/>
      <w:bookmarkStart w:id="24" w:name="Z_8af4966e_87a4_4996_88c0_b6da16446e0b"/>
      <w:r>
        <w:rPr>
          <w:color w:val="000000"/>
          <w:sz w:val="24"/>
          <w:u w:val="none"/>
        </w:rPr>
        <w:t xml:space="preserve">(   ) </w:t>
      </w:r>
      <w:r>
        <w:rPr>
          <w:rFonts w:eastAsia="標楷體" w:hint="eastAsia"/>
          <w:color w:val="000000"/>
          <w:sz w:val="24"/>
        </w:rPr>
        <w:t xml:space="preserve">在面對死亡議題時，會受到極大的衝擊、哀慟，此時，可以利用以下哪些方法進行調適，走出傷痛？甲：向家人、朋友吐露傷痛與憂傷；乙：尋求社會資源的幫助；丙：做一些能讓自己放鬆的活動。　</w:t>
      </w:r>
      <w:r>
        <w:rPr/>
        <w:br/>
      </w:r>
      <w:r w:rsidRPr="00275D09">
        <w:rPr>
          <w:rFonts w:eastAsia="標楷體" w:hint="eastAsia"/>
          <w:color w:val="000000"/>
          <w:sz w:val="24"/>
        </w:rPr>
        <w:t xml:space="preserve">(</w:t>
      </w:r>
      <w:r w:rsidRPr="00275D09">
        <w:rPr>
          <w:rFonts w:eastAsia="標楷體" w:hint="eastAsia"/>
          <w:color w:val="000000"/>
          <w:sz w:val="24"/>
        </w:rPr>
        <w:t xml:space="preserve">Ａ</w:t>
      </w:r>
      <w:r w:rsidRPr="00275D09">
        <w:rPr>
          <w:rFonts w:eastAsia="標楷體" w:hint="eastAsia"/>
          <w:color w:val="000000"/>
          <w:sz w:val="24"/>
        </w:rPr>
        <w:t xml:space="preserve">)</w:t>
      </w:r>
      <w:r>
        <w:rPr>
          <w:rFonts w:eastAsia="標楷體" w:hint="eastAsia"/>
          <w:color w:val="000000"/>
          <w:sz w:val="24"/>
        </w:rPr>
        <w:t xml:space="preserve">甲乙　</w:t>
      </w:r>
      <w:r w:rsidRPr="00275D09">
        <w:rPr>
          <w:rFonts w:eastAsia="標楷體" w:hint="eastAsia"/>
          <w:color w:val="000000"/>
          <w:sz w:val="24"/>
        </w:rPr>
        <w:t xml:space="preserve">(</w:t>
      </w:r>
      <w:r w:rsidRPr="00275D09">
        <w:rPr>
          <w:rFonts w:eastAsia="標楷體" w:hint="eastAsia"/>
          <w:color w:val="000000"/>
          <w:sz w:val="24"/>
        </w:rPr>
        <w:t xml:space="preserve">Ｂ</w:t>
      </w:r>
      <w:r w:rsidRPr="00275D09">
        <w:rPr>
          <w:rFonts w:eastAsia="標楷體" w:hint="eastAsia"/>
          <w:color w:val="000000"/>
          <w:sz w:val="24"/>
        </w:rPr>
        <w:t xml:space="preserve">)</w:t>
      </w:r>
      <w:r>
        <w:rPr>
          <w:rFonts w:eastAsia="標楷體" w:hint="eastAsia"/>
          <w:color w:val="000000"/>
          <w:sz w:val="24"/>
        </w:rPr>
        <w:t xml:space="preserve">乙丙　</w:t>
      </w:r>
      <w:r w:rsidRPr="00275D09">
        <w:rPr>
          <w:rFonts w:eastAsia="標楷體" w:hint="eastAsia"/>
          <w:color w:val="000000"/>
          <w:sz w:val="24"/>
        </w:rPr>
        <w:t xml:space="preserve">(</w:t>
      </w:r>
      <w:r w:rsidRPr="00275D09">
        <w:rPr>
          <w:rFonts w:eastAsia="標楷體" w:hint="eastAsia"/>
          <w:color w:val="000000"/>
          <w:sz w:val="24"/>
        </w:rPr>
        <w:t xml:space="preserve">Ｃ</w:t>
      </w:r>
      <w:r w:rsidRPr="00275D09">
        <w:rPr>
          <w:rFonts w:eastAsia="標楷體" w:hint="eastAsia"/>
          <w:color w:val="000000"/>
          <w:sz w:val="24"/>
        </w:rPr>
        <w:t xml:space="preserve">)</w:t>
      </w:r>
      <w:r>
        <w:rPr>
          <w:rFonts w:eastAsia="標楷體" w:hint="eastAsia"/>
          <w:color w:val="000000"/>
          <w:sz w:val="24"/>
        </w:rPr>
        <w:t xml:space="preserve">甲乙　</w:t>
      </w:r>
      <w:r w:rsidRPr="00275D09">
        <w:rPr>
          <w:rFonts w:eastAsia="標楷體" w:hint="eastAsia"/>
          <w:color w:val="000000"/>
          <w:sz w:val="24"/>
        </w:rPr>
        <w:t xml:space="preserve">(</w:t>
      </w:r>
      <w:r w:rsidRPr="00275D09">
        <w:rPr>
          <w:rFonts w:eastAsia="標楷體" w:hint="eastAsia"/>
          <w:color w:val="000000"/>
          <w:sz w:val="24"/>
        </w:rPr>
        <w:t xml:space="preserve">Ｄ</w:t>
      </w:r>
      <w:r w:rsidRPr="00275D09">
        <w:rPr>
          <w:rFonts w:eastAsia="標楷體" w:hint="eastAsia"/>
          <w:color w:val="000000"/>
          <w:sz w:val="24"/>
        </w:rPr>
        <w:t xml:space="preserve">)</w:t>
      </w:r>
      <w:r>
        <w:rPr>
          <w:rFonts w:eastAsia="標楷體" w:hint="eastAsia"/>
          <w:color w:val="000000"/>
          <w:sz w:val="24"/>
        </w:rPr>
        <w:t xml:space="preserve">甲乙丙。</w:t>
      </w:r>
    </w:p>
    <w:p>
      <w:pPr>
        <w:pStyle w:val="Normal_c04d444a-536a-40fb-94fd-925b90d875d8"/>
        <w:numPr>
          <w:numId w:val="31"/>
        </w:numPr>
        <w:snapToGrid w:val="0"/>
        <w:ind w:left="1050" w:hanging="722"/>
        <w:rPr>
          <w:rFonts w:eastAsia="標楷體"/>
          <w:color w:val="000000"/>
        </w:rPr>
      </w:pPr>
      <w:bookmarkEnd w:id="24"/>
      <w:bookmarkStart w:id="25" w:name="Z_3658565e_6fb0_4e7c_9aa4_db28cd840f0b"/>
      <w:r>
        <w:rPr>
          <w:color w:val="000000"/>
          <w:sz w:val="24"/>
          <w:u w:val="none"/>
        </w:rPr>
        <w:t xml:space="preserve">(   ) </w:t>
      </w:r>
      <w:r>
        <w:rPr>
          <w:rFonts w:eastAsia="標楷體" w:hint="eastAsia"/>
          <w:color w:val="000000"/>
          <w:sz w:val="24"/>
        </w:rPr>
        <w:t xml:space="preserve">藉由量腰圍可以得知目前的體型狀況，請問男、女腰圍各要小於多少公分才較健康？　</w:t>
      </w:r>
      <w:r>
        <w:rPr/>
        <w:br/>
      </w:r>
      <w:r>
        <w:rPr>
          <w:rFonts w:ascii="標楷體" w:eastAsia="標楷體" w:hAnsi="標楷體" w:hint="eastAsia"/>
          <w:color w:val="000000"/>
          <w:sz w:val="24"/>
        </w:rPr>
        <w:t xml:space="preserve">(Ａ)</w:t>
      </w:r>
      <w:r>
        <w:rPr>
          <w:rFonts w:eastAsia="標楷體" w:hint="eastAsia"/>
          <w:color w:val="000000"/>
          <w:sz w:val="24"/>
        </w:rPr>
        <w:t xml:space="preserve">男生小於</w:t>
      </w:r>
      <w:r>
        <w:rPr>
          <w:rFonts w:eastAsia="標楷體" w:hint="eastAsia"/>
          <w:color w:val="000000"/>
          <w:w w:val="25"/>
          <w:sz w:val="24"/>
        </w:rPr>
        <w:t xml:space="preserve">　</w:t>
      </w:r>
      <w:r>
        <w:rPr>
          <w:rFonts w:eastAsia="標楷體" w:hint="eastAsia"/>
          <w:color w:val="000000"/>
          <w:sz w:val="24"/>
        </w:rPr>
        <w:t xml:space="preserve">100c</w:t>
      </w:r>
      <w:r>
        <w:rPr>
          <w:rFonts w:eastAsia="標楷體" w:hint="eastAsia"/>
          <w:color w:val="000000"/>
          <w:sz w:val="24"/>
        </w:rPr>
        <w:t xml:space="preserve">m</w:t>
      </w:r>
      <w:r>
        <w:rPr>
          <w:rFonts w:eastAsia="標楷體" w:hint="eastAsia"/>
          <w:color w:val="000000"/>
          <w:sz w:val="24"/>
        </w:rPr>
        <w:t xml:space="preserve">、女生小於</w:t>
      </w:r>
      <w:r>
        <w:rPr>
          <w:rFonts w:eastAsia="標楷體" w:hint="eastAsia"/>
          <w:color w:val="000000"/>
          <w:w w:val="25"/>
          <w:sz w:val="24"/>
        </w:rPr>
        <w:t xml:space="preserve">　</w:t>
      </w:r>
      <w:r>
        <w:rPr>
          <w:rFonts w:eastAsia="標楷體" w:hint="eastAsia"/>
          <w:color w:val="000000"/>
          <w:sz w:val="24"/>
        </w:rPr>
        <w:t xml:space="preserve">90c</w:t>
      </w:r>
      <w:r>
        <w:rPr>
          <w:rFonts w:eastAsia="標楷體" w:hint="eastAsia"/>
          <w:color w:val="000000"/>
          <w:sz w:val="24"/>
        </w:rPr>
        <w:t xml:space="preserve">m</w:t>
      </w:r>
      <w:r>
        <w:rPr>
          <w:rFonts w:eastAsia="標楷體" w:hint="eastAsia"/>
          <w:color w:val="000000"/>
          <w:sz w:val="24"/>
        </w:rPr>
        <w:t xml:space="preserve">　</w:t>
      </w:r>
      <w:r>
        <w:rPr>
          <w:rFonts w:ascii="標楷體" w:eastAsia="標楷體" w:hAnsi="標楷體" w:hint="eastAsia"/>
          <w:color w:val="000000"/>
          <w:sz w:val="24"/>
        </w:rPr>
        <w:t xml:space="preserve">(Ｂ)</w:t>
      </w:r>
      <w:r>
        <w:rPr>
          <w:rFonts w:eastAsia="標楷體" w:hint="eastAsia"/>
          <w:color w:val="000000"/>
          <w:sz w:val="24"/>
        </w:rPr>
        <w:t xml:space="preserve">男生小於</w:t>
      </w:r>
      <w:r>
        <w:rPr>
          <w:rFonts w:eastAsia="標楷體" w:hint="eastAsia"/>
          <w:color w:val="000000"/>
          <w:w w:val="25"/>
          <w:sz w:val="24"/>
        </w:rPr>
        <w:t xml:space="preserve">　</w:t>
      </w:r>
      <w:r>
        <w:rPr>
          <w:rFonts w:eastAsia="標楷體" w:hint="eastAsia"/>
          <w:color w:val="000000"/>
          <w:sz w:val="24"/>
        </w:rPr>
        <w:t xml:space="preserve">90c</w:t>
      </w:r>
      <w:r>
        <w:rPr>
          <w:rFonts w:eastAsia="標楷體" w:hint="eastAsia"/>
          <w:color w:val="000000"/>
          <w:sz w:val="24"/>
        </w:rPr>
        <w:t xml:space="preserve">m</w:t>
      </w:r>
      <w:r>
        <w:rPr>
          <w:rFonts w:eastAsia="標楷體" w:hint="eastAsia"/>
          <w:color w:val="000000"/>
          <w:sz w:val="24"/>
        </w:rPr>
        <w:t xml:space="preserve">、女生小於</w:t>
      </w:r>
      <w:r>
        <w:rPr>
          <w:rFonts w:eastAsia="標楷體" w:hint="eastAsia"/>
          <w:color w:val="000000"/>
          <w:w w:val="25"/>
          <w:sz w:val="24"/>
        </w:rPr>
        <w:t xml:space="preserve">　</w:t>
      </w:r>
      <w:r>
        <w:rPr>
          <w:rFonts w:eastAsia="標楷體" w:hint="eastAsia"/>
          <w:color w:val="000000"/>
          <w:sz w:val="24"/>
        </w:rPr>
        <w:t xml:space="preserve">100c</w:t>
      </w:r>
      <w:r>
        <w:rPr>
          <w:rFonts w:eastAsia="標楷體" w:hint="eastAsia"/>
          <w:color w:val="000000"/>
          <w:sz w:val="24"/>
        </w:rPr>
        <w:t xml:space="preserve">m</w:t>
      </w:r>
      <w:r>
        <w:rPr>
          <w:rFonts w:eastAsia="標楷體" w:hint="eastAsia"/>
          <w:color w:val="000000"/>
          <w:sz w:val="24"/>
        </w:rPr>
        <w:t xml:space="preserve">　</w:t>
      </w:r>
      <w:r>
        <w:rPr>
          <w:rFonts w:ascii="標楷體" w:eastAsia="標楷體" w:hAnsi="標楷體" w:hint="eastAsia"/>
          <w:color w:val="000000"/>
          <w:sz w:val="24"/>
        </w:rPr>
        <w:t xml:space="preserve">(Ｃ)</w:t>
      </w:r>
      <w:r>
        <w:rPr>
          <w:rFonts w:eastAsia="標楷體" w:hint="eastAsia"/>
          <w:color w:val="000000"/>
          <w:sz w:val="24"/>
        </w:rPr>
        <w:t xml:space="preserve">男生小於</w:t>
      </w:r>
      <w:r>
        <w:rPr>
          <w:rFonts w:eastAsia="標楷體" w:hint="eastAsia"/>
          <w:color w:val="000000"/>
          <w:w w:val="25"/>
          <w:sz w:val="24"/>
        </w:rPr>
        <w:t xml:space="preserve">　</w:t>
      </w:r>
      <w:r>
        <w:rPr>
          <w:rFonts w:eastAsia="標楷體" w:hint="eastAsia"/>
          <w:color w:val="000000"/>
          <w:sz w:val="24"/>
        </w:rPr>
        <w:t xml:space="preserve">90c</w:t>
      </w:r>
      <w:r>
        <w:rPr>
          <w:rFonts w:eastAsia="標楷體" w:hint="eastAsia"/>
          <w:color w:val="000000"/>
          <w:sz w:val="24"/>
        </w:rPr>
        <w:t xml:space="preserve">m</w:t>
      </w:r>
      <w:r>
        <w:rPr>
          <w:rFonts w:eastAsia="標楷體" w:hint="eastAsia"/>
          <w:color w:val="000000"/>
          <w:sz w:val="24"/>
        </w:rPr>
        <w:t xml:space="preserve">、女生小於</w:t>
      </w:r>
      <w:r>
        <w:rPr>
          <w:rFonts w:eastAsia="標楷體" w:hint="eastAsia"/>
          <w:color w:val="000000"/>
          <w:w w:val="25"/>
          <w:sz w:val="24"/>
        </w:rPr>
        <w:t xml:space="preserve">　</w:t>
      </w:r>
      <w:r>
        <w:rPr>
          <w:rFonts w:eastAsia="標楷體" w:hint="eastAsia"/>
          <w:color w:val="000000"/>
          <w:sz w:val="24"/>
        </w:rPr>
        <w:t xml:space="preserve">80c</w:t>
      </w:r>
      <w:r>
        <w:rPr>
          <w:rFonts w:eastAsia="標楷體" w:hint="eastAsia"/>
          <w:color w:val="000000"/>
          <w:sz w:val="24"/>
        </w:rPr>
        <w:t xml:space="preserve">m</w:t>
      </w:r>
      <w:r>
        <w:rPr>
          <w:rFonts w:eastAsia="標楷體" w:hint="eastAsia"/>
          <w:color w:val="000000"/>
          <w:sz w:val="24"/>
        </w:rPr>
        <w:t xml:space="preserve">　</w:t>
      </w:r>
      <w:r>
        <w:rPr>
          <w:rFonts w:ascii="標楷體" w:eastAsia="標楷體" w:hAnsi="標楷體" w:hint="eastAsia"/>
          <w:color w:val="000000"/>
          <w:sz w:val="24"/>
        </w:rPr>
        <w:t xml:space="preserve">(Ｄ)</w:t>
      </w:r>
      <w:r>
        <w:rPr>
          <w:rFonts w:eastAsia="標楷體" w:hint="eastAsia"/>
          <w:color w:val="000000"/>
          <w:sz w:val="24"/>
        </w:rPr>
        <w:t xml:space="preserve">男生小於</w:t>
      </w:r>
      <w:r>
        <w:rPr>
          <w:rFonts w:eastAsia="標楷體" w:hint="eastAsia"/>
          <w:color w:val="000000"/>
          <w:w w:val="25"/>
          <w:sz w:val="24"/>
        </w:rPr>
        <w:t xml:space="preserve">　</w:t>
      </w:r>
      <w:r>
        <w:rPr>
          <w:rFonts w:eastAsia="標楷體" w:hint="eastAsia"/>
          <w:color w:val="000000"/>
          <w:sz w:val="24"/>
        </w:rPr>
        <w:t xml:space="preserve">80c</w:t>
      </w:r>
      <w:r>
        <w:rPr>
          <w:rFonts w:eastAsia="標楷體" w:hint="eastAsia"/>
          <w:color w:val="000000"/>
          <w:sz w:val="24"/>
        </w:rPr>
        <w:t xml:space="preserve">m</w:t>
      </w:r>
      <w:r>
        <w:rPr>
          <w:rFonts w:eastAsia="標楷體" w:hint="eastAsia"/>
          <w:color w:val="000000"/>
          <w:sz w:val="24"/>
        </w:rPr>
        <w:t xml:space="preserve">、女生小於</w:t>
      </w:r>
      <w:r>
        <w:rPr>
          <w:rFonts w:eastAsia="標楷體" w:hint="eastAsia"/>
          <w:color w:val="000000"/>
          <w:w w:val="25"/>
          <w:sz w:val="24"/>
        </w:rPr>
        <w:t xml:space="preserve">　</w:t>
      </w:r>
      <w:r>
        <w:rPr>
          <w:rFonts w:eastAsia="標楷體" w:hint="eastAsia"/>
          <w:color w:val="000000"/>
          <w:sz w:val="24"/>
        </w:rPr>
        <w:t xml:space="preserve">90c</w:t>
      </w:r>
      <w:r>
        <w:rPr>
          <w:rFonts w:eastAsia="標楷體" w:hint="eastAsia"/>
          <w:color w:val="000000"/>
          <w:sz w:val="24"/>
        </w:rPr>
        <w:t xml:space="preserve">m</w:t>
      </w:r>
      <w:r>
        <w:rPr>
          <w:rFonts w:eastAsia="標楷體" w:hint="eastAsia"/>
          <w:color w:val="000000"/>
          <w:sz w:val="24"/>
        </w:rPr>
        <w:t xml:space="preserve">。</w:t>
      </w:r>
    </w:p>
    <w:p>
      <w:pPr>
        <w:pStyle w:val="Normal_c04d444a-536a-40fb-94fd-925b90d875d8"/>
        <w:numPr>
          <w:numId w:val="31"/>
        </w:numPr>
        <w:snapToGrid w:val="0"/>
        <w:ind w:left="1050" w:hanging="722"/>
        <w:rPr>
          <w:rFonts w:eastAsia="標楷體"/>
          <w:color w:val="000000"/>
        </w:rPr>
      </w:pPr>
      <w:bookmarkEnd w:id="25"/>
      <w:bookmarkStart w:id="26" w:name="Z_38d096bb_028a_45a2_a828_fcf288da9173"/>
      <w:r>
        <w:rPr>
          <w:color w:val="000000"/>
          <w:sz w:val="24"/>
          <w:u w:val="none"/>
        </w:rPr>
        <w:t xml:space="preserve">(   ) </w:t>
      </w:r>
      <w:r>
        <w:rPr>
          <w:rFonts w:eastAsia="標楷體" w:hint="eastAsia"/>
          <w:color w:val="000000"/>
          <w:sz w:val="24"/>
        </w:rPr>
        <w:t xml:space="preserve">以下哪些出血情況適用直接加壓止血法？甲：傷口為穿刺傷；乙：內臟突出；丙：手臂出血；丁：大腿出血。　</w:t>
      </w:r>
      <w:r>
        <w:rPr/>
        <w:br/>
      </w:r>
      <w:r>
        <w:rPr>
          <w:rFonts w:ascii="標楷體" w:eastAsia="標楷體" w:hAnsi="標楷體" w:hint="eastAsia"/>
          <w:color w:val="000000"/>
          <w:sz w:val="24"/>
        </w:rPr>
        <w:t xml:space="preserve">(Ａ)</w:t>
      </w:r>
      <w:r>
        <w:rPr>
          <w:rFonts w:eastAsia="標楷體" w:hint="eastAsia"/>
          <w:color w:val="000000"/>
          <w:sz w:val="24"/>
        </w:rPr>
        <w:t xml:space="preserve">甲乙丙丁　</w:t>
      </w:r>
      <w:r>
        <w:rPr>
          <w:rFonts w:ascii="標楷體" w:eastAsia="標楷體" w:hAnsi="標楷體" w:hint="eastAsia"/>
          <w:color w:val="000000"/>
          <w:sz w:val="24"/>
        </w:rPr>
        <w:t xml:space="preserve">(Ｂ)</w:t>
      </w:r>
      <w:r>
        <w:rPr>
          <w:rFonts w:eastAsia="標楷體" w:hint="eastAsia"/>
          <w:color w:val="000000"/>
          <w:sz w:val="24"/>
        </w:rPr>
        <w:t xml:space="preserve">甲丙丁　</w:t>
      </w:r>
      <w:r>
        <w:rPr>
          <w:rFonts w:ascii="標楷體" w:eastAsia="標楷體" w:hAnsi="標楷體" w:hint="eastAsia"/>
          <w:color w:val="000000"/>
          <w:sz w:val="24"/>
        </w:rPr>
        <w:t xml:space="preserve">(Ｃ)</w:t>
      </w:r>
      <w:r>
        <w:rPr>
          <w:rFonts w:eastAsia="標楷體" w:hint="eastAsia"/>
          <w:color w:val="000000"/>
          <w:sz w:val="24"/>
        </w:rPr>
        <w:t xml:space="preserve">丙丁　</w:t>
      </w:r>
      <w:r>
        <w:rPr>
          <w:rFonts w:ascii="標楷體" w:eastAsia="標楷體" w:hAnsi="標楷體" w:hint="eastAsia"/>
          <w:color w:val="000000"/>
          <w:sz w:val="24"/>
        </w:rPr>
        <w:t xml:space="preserve">(Ｄ)</w:t>
      </w:r>
      <w:r>
        <w:rPr>
          <w:rFonts w:eastAsia="標楷體" w:hint="eastAsia"/>
          <w:color w:val="000000"/>
          <w:sz w:val="24"/>
        </w:rPr>
        <w:t xml:space="preserve">甲乙。</w:t>
      </w:r>
    </w:p>
    <w:p>
      <w:pPr>
        <w:pStyle w:val="Normal_c04d444a-536a-40fb-94fd-925b90d875d8"/>
        <w:numPr>
          <w:numId w:val="31"/>
        </w:numPr>
        <w:snapToGrid w:val="0"/>
        <w:ind w:left="1050" w:hanging="722"/>
        <w:rPr>
          <w:rFonts w:eastAsia="標楷體"/>
          <w:color w:val="000000"/>
        </w:rPr>
      </w:pPr>
      <w:bookmarkEnd w:id="26"/>
      <w:bookmarkStart w:id="27" w:name="Z_80088051_1d75_45cf_a054_e1e6f54c8685"/>
      <w:r>
        <w:rPr>
          <w:color w:val="000000"/>
          <w:sz w:val="24"/>
          <w:u w:val="none"/>
        </w:rPr>
        <w:t xml:space="preserve">(   ) </w:t>
      </w:r>
      <w:r w:rsidRPr="00915BB4">
        <w:rPr>
          <w:rFonts w:eastAsia="標楷體" w:hint="eastAsia"/>
          <w:color w:val="000000"/>
          <w:sz w:val="24"/>
        </w:rPr>
        <w:t xml:space="preserve">培植健康快樂老化的方法，下列何者</w:t>
      </w:r>
      <w:r w:rsidRPr="00915BB4">
        <w:rPr>
          <w:rFonts w:eastAsia="標楷體" w:hint="eastAsia"/>
          <w:color w:val="000000"/>
          <w:sz w:val="24"/>
          <w:u w:val="double"/>
        </w:rPr>
        <w:t xml:space="preserve">有誤</w:t>
      </w:r>
      <w:r w:rsidRPr="00915BB4">
        <w:rPr>
          <w:rFonts w:eastAsia="標楷體" w:hint="eastAsia"/>
          <w:color w:val="000000"/>
          <w:sz w:val="24"/>
        </w:rPr>
        <w:t xml:space="preserve">？　</w:t>
      </w:r>
      <w:r>
        <w:rPr/>
        <w:br/>
      </w:r>
      <w:r w:rsidRPr="00915BB4">
        <w:rPr>
          <w:rFonts w:eastAsia="標楷體" w:hint="eastAsia"/>
          <w:color w:val="000000"/>
          <w:sz w:val="24"/>
        </w:rPr>
        <w:t xml:space="preserve">(</w:t>
      </w:r>
      <w:r w:rsidRPr="00915BB4">
        <w:rPr>
          <w:rFonts w:eastAsia="標楷體" w:hint="eastAsia"/>
          <w:color w:val="000000"/>
          <w:sz w:val="24"/>
        </w:rPr>
        <w:t xml:space="preserve">Ａ</w:t>
      </w:r>
      <w:r w:rsidRPr="00915BB4">
        <w:rPr>
          <w:rFonts w:eastAsia="標楷體" w:hint="eastAsia"/>
          <w:color w:val="000000"/>
          <w:sz w:val="24"/>
        </w:rPr>
        <w:t xml:space="preserve">)</w:t>
      </w:r>
      <w:r w:rsidRPr="00915BB4">
        <w:rPr>
          <w:rFonts w:eastAsia="標楷體" w:hint="eastAsia"/>
          <w:color w:val="000000"/>
          <w:sz w:val="24"/>
        </w:rPr>
        <w:t xml:space="preserve">健康的生活型態　</w:t>
      </w:r>
      <w:r w:rsidRPr="00915BB4">
        <w:rPr>
          <w:rFonts w:eastAsia="標楷體" w:hint="eastAsia"/>
          <w:color w:val="000000"/>
          <w:sz w:val="24"/>
        </w:rPr>
        <w:t xml:space="preserve">(</w:t>
      </w:r>
      <w:r w:rsidRPr="00915BB4">
        <w:rPr>
          <w:rFonts w:eastAsia="標楷體" w:hint="eastAsia"/>
          <w:color w:val="000000"/>
          <w:sz w:val="24"/>
        </w:rPr>
        <w:t xml:space="preserve">Ｂ</w:t>
      </w:r>
      <w:r w:rsidRPr="00915BB4">
        <w:rPr>
          <w:rFonts w:eastAsia="標楷體" w:hint="eastAsia"/>
          <w:color w:val="000000"/>
          <w:sz w:val="24"/>
        </w:rPr>
        <w:t xml:space="preserve">)</w:t>
      </w:r>
      <w:r w:rsidRPr="00915BB4">
        <w:rPr>
          <w:rFonts w:eastAsia="標楷體" w:hint="eastAsia"/>
          <w:color w:val="000000"/>
          <w:sz w:val="24"/>
        </w:rPr>
        <w:t xml:space="preserve">少接觸老友　</w:t>
      </w:r>
      <w:r w:rsidRPr="00915BB4">
        <w:rPr>
          <w:rFonts w:eastAsia="標楷體" w:hint="eastAsia"/>
          <w:color w:val="000000"/>
          <w:sz w:val="24"/>
        </w:rPr>
        <w:t xml:space="preserve">(</w:t>
      </w:r>
      <w:r w:rsidRPr="00915BB4">
        <w:rPr>
          <w:rFonts w:eastAsia="標楷體" w:hint="eastAsia"/>
          <w:color w:val="000000"/>
          <w:sz w:val="24"/>
        </w:rPr>
        <w:t xml:space="preserve">Ｃ</w:t>
      </w:r>
      <w:r w:rsidRPr="00915BB4">
        <w:rPr>
          <w:rFonts w:eastAsia="標楷體" w:hint="eastAsia"/>
          <w:color w:val="000000"/>
          <w:sz w:val="24"/>
        </w:rPr>
        <w:t xml:space="preserve">)</w:t>
      </w:r>
      <w:r w:rsidRPr="00915BB4">
        <w:rPr>
          <w:rFonts w:eastAsia="標楷體" w:hint="eastAsia"/>
          <w:color w:val="000000"/>
          <w:sz w:val="24"/>
        </w:rPr>
        <w:t xml:space="preserve">培養不同的休閒活動　</w:t>
      </w:r>
      <w:r w:rsidRPr="00915BB4">
        <w:rPr>
          <w:rFonts w:eastAsia="標楷體" w:hint="eastAsia"/>
          <w:color w:val="000000"/>
          <w:sz w:val="24"/>
        </w:rPr>
        <w:t xml:space="preserve">(</w:t>
      </w:r>
      <w:r w:rsidRPr="00915BB4">
        <w:rPr>
          <w:rFonts w:eastAsia="標楷體" w:hint="eastAsia"/>
          <w:color w:val="000000"/>
          <w:sz w:val="24"/>
        </w:rPr>
        <w:t xml:space="preserve">Ｄ</w:t>
      </w:r>
      <w:r w:rsidRPr="00915BB4">
        <w:rPr>
          <w:rFonts w:eastAsia="標楷體" w:hint="eastAsia"/>
          <w:color w:val="000000"/>
          <w:sz w:val="24"/>
        </w:rPr>
        <w:t xml:space="preserve">)</w:t>
      </w:r>
      <w:r w:rsidRPr="00915BB4">
        <w:rPr>
          <w:rFonts w:eastAsia="標楷體" w:hint="eastAsia"/>
          <w:color w:val="000000"/>
          <w:sz w:val="24"/>
        </w:rPr>
        <w:t xml:space="preserve">公益服務。</w:t>
      </w:r>
    </w:p>
    <w:p>
      <w:pPr>
        <w:pStyle w:val="Normal_c04d444a-536a-40fb-94fd-925b90d875d8"/>
        <w:numPr>
          <w:numId w:val="31"/>
        </w:numPr>
        <w:snapToGrid w:val="0"/>
        <w:ind w:left="1050" w:hanging="722"/>
        <w:rPr>
          <w:rFonts w:eastAsia="標楷體"/>
          <w:color w:val="000000"/>
        </w:rPr>
      </w:pPr>
      <w:bookmarkEnd w:id="27"/>
      <w:bookmarkStart w:id="28" w:name="Z_c64001f0_8466_4d28_851e_1445a6825189"/>
      <w:r>
        <w:rPr>
          <w:color w:val="000000"/>
          <w:sz w:val="24"/>
          <w:u w:val="none"/>
        </w:rPr>
        <w:t xml:space="preserve">(   ) </w:t>
      </w:r>
      <w:r w:rsidRPr="007C7CB1">
        <w:rPr>
          <w:rFonts w:eastAsia="標楷體" w:hint="eastAsia"/>
          <w:color w:val="000000"/>
          <w:sz w:val="24"/>
        </w:rPr>
        <w:t xml:space="preserve">關於「多運動可以刺激生長激素幫助長高」的相關描述，下列何者是</w:t>
      </w:r>
      <w:r w:rsidRPr="007C7CB1">
        <w:rPr>
          <w:rFonts w:eastAsia="標楷體" w:hint="eastAsia"/>
          <w:color w:val="000000"/>
          <w:sz w:val="24"/>
          <w:u w:val="double"/>
        </w:rPr>
        <w:t xml:space="preserve">不正確</w:t>
      </w:r>
      <w:r w:rsidRPr="007C7CB1">
        <w:rPr>
          <w:rFonts w:eastAsia="標楷體" w:hint="eastAsia"/>
          <w:color w:val="000000"/>
          <w:sz w:val="24"/>
        </w:rPr>
        <w:t xml:space="preserve">的？　</w:t>
      </w:r>
      <w:r>
        <w:rPr/>
        <w:br/>
      </w:r>
      <w:r w:rsidRPr="007C7CB1">
        <w:rPr>
          <w:rFonts w:eastAsia="標楷體" w:hint="eastAsia"/>
          <w:color w:val="000000"/>
          <w:sz w:val="24"/>
        </w:rPr>
        <w:t xml:space="preserve">(</w:t>
      </w:r>
      <w:r w:rsidRPr="007C7CB1">
        <w:rPr>
          <w:rFonts w:eastAsia="標楷體" w:hint="eastAsia"/>
          <w:color w:val="000000"/>
          <w:sz w:val="24"/>
        </w:rPr>
        <w:t xml:space="preserve">Ａ</w:t>
      </w:r>
      <w:r w:rsidRPr="007C7CB1">
        <w:rPr>
          <w:rFonts w:eastAsia="標楷體" w:hint="eastAsia"/>
          <w:color w:val="000000"/>
          <w:sz w:val="24"/>
        </w:rPr>
        <w:t xml:space="preserve">)</w:t>
      </w:r>
      <w:r w:rsidRPr="007C7CB1">
        <w:rPr>
          <w:rFonts w:eastAsia="標楷體" w:hint="eastAsia"/>
          <w:color w:val="000000"/>
          <w:sz w:val="24"/>
        </w:rPr>
        <w:t xml:space="preserve">運動可以選擇跳繩或打籃球等對肌肉伸展刺激多的類型　</w:t>
      </w:r>
      <w:r w:rsidRPr="007C7CB1">
        <w:rPr>
          <w:rFonts w:eastAsia="標楷體" w:hint="eastAsia"/>
          <w:color w:val="000000"/>
          <w:sz w:val="24"/>
        </w:rPr>
        <w:t xml:space="preserve">(</w:t>
      </w:r>
      <w:r w:rsidRPr="007C7CB1">
        <w:rPr>
          <w:rFonts w:eastAsia="標楷體" w:hint="eastAsia"/>
          <w:color w:val="000000"/>
          <w:sz w:val="24"/>
        </w:rPr>
        <w:t xml:space="preserve">Ｂ</w:t>
      </w:r>
      <w:r w:rsidRPr="007C7CB1">
        <w:rPr>
          <w:rFonts w:eastAsia="標楷體" w:hint="eastAsia"/>
          <w:color w:val="000000"/>
          <w:sz w:val="24"/>
        </w:rPr>
        <w:t xml:space="preserve">)</w:t>
      </w:r>
      <w:r w:rsidRPr="007C7CB1">
        <w:rPr>
          <w:rFonts w:eastAsia="標楷體" w:hint="eastAsia"/>
          <w:color w:val="000000"/>
          <w:sz w:val="24"/>
        </w:rPr>
        <w:t xml:space="preserve">過量的運動對發育中的國中生也不好，所以運動也是需要適量的　</w:t>
      </w:r>
      <w:r w:rsidRPr="007C7CB1">
        <w:rPr>
          <w:rFonts w:eastAsia="標楷體" w:hint="eastAsia"/>
          <w:color w:val="000000"/>
          <w:sz w:val="24"/>
        </w:rPr>
        <w:t xml:space="preserve">(</w:t>
      </w:r>
      <w:r w:rsidRPr="007C7CB1">
        <w:rPr>
          <w:rFonts w:eastAsia="標楷體" w:hint="eastAsia"/>
          <w:color w:val="000000"/>
          <w:sz w:val="24"/>
        </w:rPr>
        <w:t xml:space="preserve">Ｃ</w:t>
      </w:r>
      <w:r w:rsidRPr="007C7CB1">
        <w:rPr>
          <w:rFonts w:eastAsia="標楷體" w:hint="eastAsia"/>
          <w:color w:val="000000"/>
          <w:sz w:val="24"/>
        </w:rPr>
        <w:t xml:space="preserve">)</w:t>
      </w:r>
      <w:r w:rsidRPr="007C7CB1">
        <w:rPr>
          <w:rFonts w:eastAsia="標楷體" w:hint="eastAsia"/>
          <w:color w:val="000000"/>
          <w:sz w:val="24"/>
        </w:rPr>
        <w:t xml:space="preserve">運動後所消耗的熱量，可以藉由喝含糖飲料來迅速獲得補充　</w:t>
      </w:r>
      <w:r w:rsidRPr="007C7CB1">
        <w:rPr>
          <w:rFonts w:eastAsia="標楷體" w:hint="eastAsia"/>
          <w:color w:val="000000"/>
          <w:sz w:val="24"/>
        </w:rPr>
        <w:t xml:space="preserve">(</w:t>
      </w:r>
      <w:r w:rsidRPr="007C7CB1">
        <w:rPr>
          <w:rFonts w:eastAsia="標楷體" w:hint="eastAsia"/>
          <w:color w:val="000000"/>
          <w:sz w:val="24"/>
        </w:rPr>
        <w:t xml:space="preserve">Ｄ</w:t>
      </w:r>
      <w:r w:rsidRPr="007C7CB1">
        <w:rPr>
          <w:rFonts w:eastAsia="標楷體" w:hint="eastAsia"/>
          <w:color w:val="000000"/>
          <w:sz w:val="24"/>
        </w:rPr>
        <w:t xml:space="preserve">)</w:t>
      </w:r>
      <w:r w:rsidRPr="007C7CB1">
        <w:rPr>
          <w:rFonts w:eastAsia="標楷體" w:hint="eastAsia"/>
          <w:color w:val="000000"/>
          <w:sz w:val="24"/>
        </w:rPr>
        <w:t xml:space="preserve">除了多運動能幫助長高之外，也需要均衡的飲食來補充所需的養分。</w:t>
      </w:r>
    </w:p>
    <w:p>
      <w:pPr>
        <w:pStyle w:val="Normal_c04d444a-536a-40fb-94fd-925b90d875d8"/>
        <w:numPr>
          <w:numId w:val="31"/>
        </w:numPr>
        <w:snapToGrid w:val="0"/>
        <w:ind w:left="1050" w:hanging="722"/>
        <w:rPr>
          <w:rFonts w:eastAsia="標楷體"/>
          <w:color w:val="000000"/>
        </w:rPr>
      </w:pPr>
      <w:bookmarkEnd w:id="28"/>
      <w:bookmarkStart w:id="29" w:name="Z_9ac0cfdd_db80_46a2_aa60_2278bf004838"/>
      <w:r>
        <w:rPr>
          <w:color w:val="000000"/>
          <w:sz w:val="24"/>
          <w:u w:val="none"/>
        </w:rPr>
        <w:t xml:space="preserve">(   ) </w:t>
      </w:r>
      <w:r>
        <w:rPr>
          <w:rFonts w:eastAsia="標楷體" w:hint="eastAsia"/>
          <w:color w:val="000000"/>
          <w:sz w:val="24"/>
        </w:rPr>
        <w:t xml:space="preserve">下列關於健康老化的敘述，何者</w:t>
      </w:r>
      <w:r>
        <w:rPr>
          <w:rFonts w:eastAsia="標楷體" w:hint="eastAsia"/>
          <w:color w:val="000000"/>
          <w:sz w:val="24"/>
          <w:u w:val="double"/>
        </w:rPr>
        <w:t xml:space="preserve">錯誤</w:t>
      </w:r>
      <w:r>
        <w:rPr>
          <w:rFonts w:eastAsia="標楷體" w:hint="eastAsia"/>
          <w:color w:val="000000"/>
          <w:sz w:val="24"/>
        </w:rPr>
        <w:t xml:space="preserve">？　</w:t>
      </w:r>
      <w:r>
        <w:rPr/>
        <w:br/>
      </w:r>
      <w:r>
        <w:rPr>
          <w:rFonts w:ascii="標楷體" w:eastAsia="標楷體" w:hAnsi="標楷體" w:hint="eastAsia"/>
          <w:color w:val="000000"/>
          <w:sz w:val="24"/>
        </w:rPr>
        <w:t xml:space="preserve">(Ａ)</w:t>
      </w:r>
      <w:r>
        <w:rPr>
          <w:rFonts w:eastAsia="標楷體" w:hint="eastAsia"/>
          <w:color w:val="000000"/>
          <w:sz w:val="24"/>
        </w:rPr>
        <w:t xml:space="preserve">老化是必經的過程，必須保持愉悅的心情迎接老化　</w:t>
      </w:r>
      <w:r>
        <w:rPr>
          <w:rFonts w:ascii="標楷體" w:eastAsia="標楷體" w:hAnsi="標楷體" w:hint="eastAsia"/>
          <w:color w:val="000000"/>
          <w:sz w:val="24"/>
        </w:rPr>
        <w:t xml:space="preserve">(Ｂ)</w:t>
      </w:r>
      <w:r>
        <w:rPr>
          <w:rFonts w:eastAsia="標楷體" w:hint="eastAsia"/>
          <w:color w:val="000000"/>
          <w:sz w:val="24"/>
        </w:rPr>
        <w:t xml:space="preserve">健康的生活型態是健康老化的基礎　</w:t>
      </w:r>
      <w:r>
        <w:rPr>
          <w:rFonts w:ascii="標楷體" w:eastAsia="標楷體" w:hAnsi="標楷體" w:hint="eastAsia"/>
          <w:color w:val="000000"/>
          <w:sz w:val="24"/>
        </w:rPr>
        <w:t xml:space="preserve">(Ｃ)</w:t>
      </w:r>
      <w:r>
        <w:rPr>
          <w:rFonts w:eastAsia="標楷體" w:hint="eastAsia"/>
          <w:color w:val="000000"/>
          <w:sz w:val="24"/>
        </w:rPr>
        <w:t xml:space="preserve">老年時期是否健康與中年時期有關係，和青少年時期沒有關係　</w:t>
      </w:r>
      <w:r>
        <w:rPr>
          <w:rFonts w:ascii="標楷體" w:eastAsia="標楷體" w:hAnsi="標楷體" w:hint="eastAsia"/>
          <w:color w:val="000000"/>
          <w:sz w:val="24"/>
        </w:rPr>
        <w:t xml:space="preserve">(Ｄ)</w:t>
      </w:r>
      <w:r>
        <w:rPr>
          <w:rFonts w:eastAsia="標楷體" w:hint="eastAsia"/>
          <w:color w:val="000000"/>
          <w:sz w:val="24"/>
        </w:rPr>
        <w:t xml:space="preserve">應該尋求適合自己的運動，每天持之以恆、強健心肺功能。</w:t>
      </w:r>
    </w:p>
    <w:p>
      <w:pPr>
        <w:pStyle w:val="Normal_c04d444a-536a-40fb-94fd-925b90d875d8"/>
        <w:numPr>
          <w:numId w:val="31"/>
        </w:numPr>
        <w:snapToGrid w:val="0"/>
        <w:ind w:left="1050" w:hanging="722"/>
        <w:rPr>
          <w:rFonts w:eastAsia="標楷體"/>
          <w:color w:val="000000"/>
        </w:rPr>
      </w:pPr>
      <w:bookmarkEnd w:id="29"/>
      <w:bookmarkStart w:id="30" w:name="Z_309e84be_0c29_44e4_880a_264c52c5a604"/>
      <w:r>
        <w:rPr>
          <w:color w:val="000000"/>
          <w:sz w:val="24"/>
          <w:u w:val="none"/>
        </w:rPr>
        <w:t xml:space="preserve">(   ) </w:t>
      </w:r>
      <w:r w:rsidRPr="006F46BC">
        <w:rPr>
          <w:rFonts w:eastAsia="標楷體" w:hint="eastAsia"/>
          <w:color w:val="000000"/>
          <w:sz w:val="24"/>
        </w:rPr>
        <w:t xml:space="preserve">關於　</w:t>
      </w:r>
      <w:r w:rsidRPr="006F46BC">
        <w:rPr>
          <w:rFonts w:eastAsia="標楷體" w:hint="eastAsia"/>
          <w:color w:val="000000"/>
          <w:sz w:val="24"/>
        </w:rPr>
        <w:t xml:space="preserve">AED</w:t>
      </w:r>
      <w:r w:rsidRPr="006F46BC">
        <w:rPr>
          <w:rFonts w:eastAsia="標楷體" w:hint="eastAsia"/>
          <w:color w:val="000000"/>
          <w:sz w:val="24"/>
        </w:rPr>
        <w:t xml:space="preserve">　的操作方式，以下何者</w:t>
      </w:r>
      <w:r w:rsidRPr="006F46BC">
        <w:rPr>
          <w:rFonts w:eastAsia="標楷體" w:hint="eastAsia"/>
          <w:color w:val="000000"/>
          <w:sz w:val="24"/>
          <w:u w:val="double"/>
        </w:rPr>
        <w:t xml:space="preserve">錯誤</w:t>
      </w:r>
      <w:r w:rsidRPr="006F46BC">
        <w:rPr>
          <w:rFonts w:eastAsia="標楷體" w:hint="eastAsia"/>
          <w:color w:val="000000"/>
          <w:sz w:val="24"/>
        </w:rPr>
        <w:t xml:space="preserve">？　</w:t>
      </w:r>
      <w:r>
        <w:rPr/>
        <w:br/>
      </w:r>
      <w:r w:rsidRPr="006F46BC">
        <w:rPr>
          <w:rFonts w:eastAsia="標楷體" w:hint="eastAsia"/>
          <w:color w:val="000000"/>
          <w:sz w:val="24"/>
        </w:rPr>
        <w:t xml:space="preserve">(</w:t>
      </w:r>
      <w:r w:rsidRPr="006F46BC">
        <w:rPr>
          <w:rFonts w:eastAsia="標楷體" w:hint="eastAsia"/>
          <w:color w:val="000000"/>
          <w:sz w:val="24"/>
        </w:rPr>
        <w:t xml:space="preserve">Ａ</w:t>
      </w:r>
      <w:r w:rsidRPr="006F46BC">
        <w:rPr>
          <w:rFonts w:eastAsia="標楷體" w:hint="eastAsia"/>
          <w:color w:val="000000"/>
          <w:sz w:val="24"/>
        </w:rPr>
        <w:t xml:space="preserve">)</w:t>
      </w:r>
      <w:r w:rsidRPr="006F46BC">
        <w:rPr>
          <w:rFonts w:eastAsia="標楷體" w:hint="eastAsia"/>
          <w:color w:val="000000"/>
          <w:sz w:val="24"/>
        </w:rPr>
        <w:t xml:space="preserve">貼電極貼片時，貼在成人傷患裸露的胸口右上鎖骨下方以及左乳頭下側　</w:t>
      </w:r>
      <w:r w:rsidRPr="006F46BC">
        <w:rPr>
          <w:rFonts w:eastAsia="標楷體" w:hint="eastAsia"/>
          <w:color w:val="000000"/>
          <w:sz w:val="24"/>
        </w:rPr>
        <w:t xml:space="preserve">(</w:t>
      </w:r>
      <w:r w:rsidRPr="006F46BC">
        <w:rPr>
          <w:rFonts w:eastAsia="標楷體" w:hint="eastAsia"/>
          <w:color w:val="000000"/>
          <w:sz w:val="24"/>
        </w:rPr>
        <w:t xml:space="preserve">Ｂ</w:t>
      </w:r>
      <w:r w:rsidRPr="006F46BC">
        <w:rPr>
          <w:rFonts w:eastAsia="標楷體" w:hint="eastAsia"/>
          <w:color w:val="000000"/>
          <w:sz w:val="24"/>
        </w:rPr>
        <w:t xml:space="preserve">)</w:t>
      </w:r>
      <w:r w:rsidRPr="006F46BC">
        <w:rPr>
          <w:rFonts w:eastAsia="標楷體" w:hint="eastAsia"/>
          <w:color w:val="000000"/>
          <w:sz w:val="24"/>
        </w:rPr>
        <w:t xml:space="preserve">　</w:t>
      </w:r>
      <w:r w:rsidRPr="006F46BC">
        <w:rPr>
          <w:rFonts w:eastAsia="標楷體" w:hint="eastAsia"/>
          <w:color w:val="000000"/>
          <w:sz w:val="24"/>
        </w:rPr>
        <w:t xml:space="preserve">AED</w:t>
      </w:r>
      <w:r w:rsidRPr="006F46BC">
        <w:rPr>
          <w:rFonts w:eastAsia="標楷體" w:hint="eastAsia"/>
          <w:color w:val="000000"/>
          <w:sz w:val="24"/>
        </w:rPr>
        <w:t xml:space="preserve">　會自動分析心律，依據所分析的心律，</w:t>
      </w:r>
      <w:r w:rsidRPr="006F46BC">
        <w:rPr>
          <w:rFonts w:eastAsia="標楷體" w:hint="eastAsia"/>
          <w:color w:val="000000"/>
          <w:sz w:val="24"/>
        </w:rPr>
        <w:t xml:space="preserve">AED</w:t>
      </w:r>
      <w:r w:rsidRPr="006F46BC">
        <w:rPr>
          <w:rFonts w:eastAsia="標楷體" w:hint="eastAsia"/>
          <w:color w:val="000000"/>
          <w:sz w:val="24"/>
        </w:rPr>
        <w:t xml:space="preserve">　會用語音告訴是否需要進行去顫電擊　</w:t>
      </w:r>
      <w:r w:rsidRPr="006F46BC">
        <w:rPr>
          <w:rFonts w:eastAsia="標楷體" w:hint="eastAsia"/>
          <w:color w:val="000000"/>
          <w:sz w:val="24"/>
        </w:rPr>
        <w:t xml:space="preserve">(</w:t>
      </w:r>
      <w:r w:rsidRPr="006F46BC">
        <w:rPr>
          <w:rFonts w:eastAsia="標楷體" w:hint="eastAsia"/>
          <w:color w:val="000000"/>
          <w:sz w:val="24"/>
        </w:rPr>
        <w:t xml:space="preserve">Ｃ</w:t>
      </w:r>
      <w:r w:rsidRPr="006F46BC">
        <w:rPr>
          <w:rFonts w:eastAsia="標楷體" w:hint="eastAsia"/>
          <w:color w:val="000000"/>
          <w:sz w:val="24"/>
        </w:rPr>
        <w:t xml:space="preserve">)</w:t>
      </w:r>
      <w:r w:rsidRPr="006F46BC">
        <w:rPr>
          <w:rFonts w:eastAsia="標楷體" w:hint="eastAsia"/>
          <w:color w:val="000000"/>
          <w:sz w:val="24"/>
        </w:rPr>
        <w:t xml:space="preserve">當　</w:t>
      </w:r>
      <w:r w:rsidRPr="006F46BC">
        <w:rPr>
          <w:rFonts w:eastAsia="標楷體" w:hint="eastAsia"/>
          <w:color w:val="000000"/>
          <w:sz w:val="24"/>
        </w:rPr>
        <w:t xml:space="preserve">AED</w:t>
      </w:r>
      <w:r w:rsidRPr="006F46BC">
        <w:rPr>
          <w:rFonts w:eastAsia="標楷體" w:hint="eastAsia"/>
          <w:color w:val="000000"/>
          <w:sz w:val="24"/>
        </w:rPr>
        <w:t xml:space="preserve">　建議電擊時，要大聲先喊：「大家離開！」，並以目視檢查確認沒有人碰觸患者，再按下除顫鈕電擊　</w:t>
      </w:r>
      <w:r w:rsidRPr="006F46BC">
        <w:rPr>
          <w:rFonts w:eastAsia="標楷體" w:hint="eastAsia"/>
          <w:color w:val="000000"/>
          <w:sz w:val="24"/>
        </w:rPr>
        <w:t xml:space="preserve">(</w:t>
      </w:r>
      <w:r w:rsidRPr="006F46BC">
        <w:rPr>
          <w:rFonts w:eastAsia="標楷體" w:hint="eastAsia"/>
          <w:color w:val="000000"/>
          <w:sz w:val="24"/>
        </w:rPr>
        <w:t xml:space="preserve">Ｄ</w:t>
      </w:r>
      <w:r w:rsidRPr="006F46BC">
        <w:rPr>
          <w:rFonts w:eastAsia="標楷體" w:hint="eastAsia"/>
          <w:color w:val="000000"/>
          <w:sz w:val="24"/>
        </w:rPr>
        <w:t xml:space="preserve">)</w:t>
      </w:r>
      <w:r w:rsidRPr="006F46BC">
        <w:rPr>
          <w:rFonts w:eastAsia="標楷體" w:hint="eastAsia"/>
          <w:color w:val="000000"/>
          <w:sz w:val="24"/>
        </w:rPr>
        <w:t xml:space="preserve">電擊完需移除貼片，再依照　</w:t>
      </w:r>
      <w:r w:rsidRPr="006F46BC">
        <w:rPr>
          <w:rFonts w:eastAsia="標楷體" w:hint="eastAsia"/>
          <w:color w:val="000000"/>
          <w:sz w:val="24"/>
        </w:rPr>
        <w:t xml:space="preserve">AED</w:t>
      </w:r>
      <w:r w:rsidRPr="006F46BC">
        <w:rPr>
          <w:rFonts w:eastAsia="標楷體" w:hint="eastAsia"/>
          <w:color w:val="000000"/>
          <w:sz w:val="24"/>
        </w:rPr>
        <w:t xml:space="preserve">　分析結果及指示持續胸部按壓或觀察已恢復的生命徵象。</w:t>
      </w:r>
    </w:p>
    <w:p>
      <w:pPr>
        <w:pStyle w:val="Normal_c04d444a-536a-40fb-94fd-925b90d875d8"/>
        <w:numPr>
          <w:numId w:val="31"/>
        </w:numPr>
        <w:snapToGrid w:val="0"/>
        <w:ind w:left="1050" w:hanging="722"/>
        <w:rPr>
          <w:rFonts w:eastAsia="標楷體"/>
          <w:color w:val="000000"/>
        </w:rPr>
      </w:pPr>
      <w:bookmarkEnd w:id="30"/>
      <w:bookmarkStart w:id="31" w:name="Z_a9f059a2_d032_4ca2_ba95_42709f2982c3"/>
      <w:r>
        <w:rPr>
          <w:color w:val="000000"/>
          <w:sz w:val="24"/>
          <w:u w:val="none"/>
        </w:rPr>
        <w:t xml:space="preserve">(   ) </w:t>
      </w:r>
      <w:r w:rsidRPr="00915BB4">
        <w:rPr>
          <w:rFonts w:eastAsia="標楷體" w:hint="eastAsia"/>
          <w:color w:val="000000"/>
          <w:sz w:val="24"/>
        </w:rPr>
        <w:t xml:space="preserve">關於老化的描述，下列何者</w:t>
      </w:r>
      <w:r w:rsidRPr="00915BB4">
        <w:rPr>
          <w:rFonts w:eastAsia="標楷體" w:hint="eastAsia"/>
          <w:color w:val="000000"/>
          <w:sz w:val="24"/>
          <w:u w:val="double"/>
        </w:rPr>
        <w:t xml:space="preserve">錯誤</w:t>
      </w:r>
      <w:r w:rsidRPr="00915BB4">
        <w:rPr>
          <w:rFonts w:eastAsia="標楷體" w:hint="eastAsia"/>
          <w:color w:val="000000"/>
          <w:sz w:val="24"/>
        </w:rPr>
        <w:t xml:space="preserve">？　</w:t>
      </w:r>
      <w:r>
        <w:rPr/>
        <w:br/>
      </w:r>
      <w:r w:rsidRPr="00915BB4">
        <w:rPr>
          <w:rFonts w:eastAsia="標楷體" w:hint="eastAsia"/>
          <w:color w:val="000000"/>
          <w:sz w:val="24"/>
        </w:rPr>
        <w:t xml:space="preserve">(</w:t>
      </w:r>
      <w:r w:rsidRPr="00915BB4">
        <w:rPr>
          <w:rFonts w:eastAsia="標楷體" w:hint="eastAsia"/>
          <w:color w:val="000000"/>
          <w:sz w:val="24"/>
        </w:rPr>
        <w:t xml:space="preserve">Ａ</w:t>
      </w:r>
      <w:r w:rsidRPr="00915BB4">
        <w:rPr>
          <w:rFonts w:eastAsia="標楷體" w:hint="eastAsia"/>
          <w:color w:val="000000"/>
          <w:sz w:val="24"/>
        </w:rPr>
        <w:t xml:space="preserve">)</w:t>
      </w:r>
      <w:r w:rsidRPr="00915BB4">
        <w:rPr>
          <w:rFonts w:eastAsia="標楷體" w:hint="eastAsia"/>
          <w:color w:val="000000"/>
          <w:sz w:val="24"/>
        </w:rPr>
        <w:t xml:space="preserve">老化代表身體細胞逐漸的衰退，導致身體器官功能逐漸的喪失　</w:t>
      </w:r>
      <w:r w:rsidRPr="00915BB4">
        <w:rPr>
          <w:rFonts w:eastAsia="標楷體" w:hint="eastAsia"/>
          <w:color w:val="000000"/>
          <w:sz w:val="24"/>
        </w:rPr>
        <w:t xml:space="preserve">(</w:t>
      </w:r>
      <w:r w:rsidRPr="00915BB4">
        <w:rPr>
          <w:rFonts w:eastAsia="標楷體" w:hint="eastAsia"/>
          <w:color w:val="000000"/>
          <w:sz w:val="24"/>
        </w:rPr>
        <w:t xml:space="preserve">Ｂ</w:t>
      </w:r>
      <w:r w:rsidRPr="00915BB4">
        <w:rPr>
          <w:rFonts w:eastAsia="標楷體" w:hint="eastAsia"/>
          <w:color w:val="000000"/>
          <w:sz w:val="24"/>
        </w:rPr>
        <w:t xml:space="preserve">)</w:t>
      </w:r>
      <w:r w:rsidRPr="00915BB4">
        <w:rPr>
          <w:rFonts w:eastAsia="標楷體" w:hint="eastAsia"/>
          <w:color w:val="000000"/>
          <w:sz w:val="24"/>
        </w:rPr>
        <w:t xml:space="preserve">老化的狀況有視力衰退或聽力損失　</w:t>
      </w:r>
      <w:r w:rsidRPr="00915BB4">
        <w:rPr>
          <w:rFonts w:eastAsia="標楷體" w:hint="eastAsia"/>
          <w:color w:val="000000"/>
          <w:sz w:val="24"/>
        </w:rPr>
        <w:t xml:space="preserve">(</w:t>
      </w:r>
      <w:r w:rsidRPr="00915BB4">
        <w:rPr>
          <w:rFonts w:eastAsia="標楷體" w:hint="eastAsia"/>
          <w:color w:val="000000"/>
          <w:sz w:val="24"/>
        </w:rPr>
        <w:t xml:space="preserve">Ｃ</w:t>
      </w:r>
      <w:r w:rsidRPr="00915BB4">
        <w:rPr>
          <w:rFonts w:eastAsia="標楷體" w:hint="eastAsia"/>
          <w:color w:val="000000"/>
          <w:sz w:val="24"/>
        </w:rPr>
        <w:t xml:space="preserve">)</w:t>
      </w:r>
      <w:r w:rsidRPr="00915BB4">
        <w:rPr>
          <w:rFonts w:eastAsia="標楷體" w:hint="eastAsia"/>
          <w:color w:val="000000"/>
          <w:sz w:val="24"/>
        </w:rPr>
        <w:t xml:space="preserve">年紀大了外出群聚的機會也減少了，因此被傳染感冒的機會下降了，所以抵抗力會慢慢的變好　</w:t>
      </w:r>
      <w:r w:rsidRPr="00915BB4">
        <w:rPr>
          <w:rFonts w:eastAsia="標楷體" w:hint="eastAsia"/>
          <w:color w:val="000000"/>
          <w:sz w:val="24"/>
        </w:rPr>
        <w:t xml:space="preserve">(</w:t>
      </w:r>
      <w:r w:rsidRPr="00915BB4">
        <w:rPr>
          <w:rFonts w:eastAsia="標楷體" w:hint="eastAsia"/>
          <w:color w:val="000000"/>
          <w:sz w:val="24"/>
        </w:rPr>
        <w:t xml:space="preserve">Ｄ</w:t>
      </w:r>
      <w:r w:rsidRPr="00915BB4">
        <w:rPr>
          <w:rFonts w:eastAsia="標楷體" w:hint="eastAsia"/>
          <w:color w:val="000000"/>
          <w:sz w:val="24"/>
        </w:rPr>
        <w:t xml:space="preserve">)</w:t>
      </w:r>
      <w:r w:rsidRPr="00915BB4">
        <w:rPr>
          <w:rFonts w:eastAsia="標楷體" w:hint="eastAsia"/>
          <w:color w:val="000000"/>
          <w:sz w:val="24"/>
        </w:rPr>
        <w:t xml:space="preserve">更年期的女性，鈣質流失而造成骨質疏鬆的現象也是一種老化。</w:t>
      </w:r>
    </w:p>
    <w:p>
      <w:pPr>
        <w:pStyle w:val="Normal_c04d444a-536a-40fb-94fd-925b90d875d8"/>
        <w:numPr>
          <w:numId w:val="31"/>
        </w:numPr>
        <w:snapToGrid w:val="0"/>
        <w:ind w:left="1050" w:hanging="722"/>
        <w:rPr>
          <w:rFonts w:eastAsia="標楷體"/>
          <w:color w:val="000000"/>
        </w:rPr>
      </w:pPr>
      <w:bookmarkEnd w:id="31"/>
      <w:bookmarkStart w:id="32" w:name="Z_5e388742_2b86_4aa9_b33b_d1bec9126e98"/>
      <w:r>
        <w:rPr>
          <w:color w:val="000000"/>
          <w:sz w:val="24"/>
          <w:u w:val="none"/>
        </w:rPr>
        <w:t xml:space="preserve">(   ) </w:t>
      </w:r>
      <w:r w:rsidRPr="007C7CB1">
        <w:rPr>
          <w:rFonts w:eastAsia="標楷體" w:hint="eastAsia"/>
          <w:color w:val="000000"/>
          <w:sz w:val="24"/>
        </w:rPr>
        <w:t xml:space="preserve">根據</w:t>
      </w:r>
      <w:r w:rsidRPr="007C7CB1">
        <w:rPr>
          <w:rFonts w:eastAsia="標楷體" w:hint="eastAsia"/>
          <w:color w:val="000000"/>
          <w:sz w:val="24"/>
          <w:u w:val="single"/>
        </w:rPr>
        <w:t xml:space="preserve">德國</w:t>
      </w:r>
      <w:r w:rsidRPr="007C7CB1">
        <w:rPr>
          <w:rFonts w:eastAsia="標楷體" w:hint="eastAsia"/>
          <w:color w:val="000000"/>
          <w:sz w:val="24"/>
        </w:rPr>
        <w:t xml:space="preserve">心理學家</w:t>
      </w:r>
      <w:r w:rsidRPr="007C7CB1">
        <w:rPr>
          <w:rFonts w:eastAsia="標楷體" w:hint="eastAsia"/>
          <w:color w:val="000000"/>
          <w:sz w:val="24"/>
          <w:u w:val="single"/>
        </w:rPr>
        <w:t xml:space="preserve">艾瑞克森</w:t>
      </w:r>
      <w:r w:rsidRPr="007C7CB1">
        <w:rPr>
          <w:rFonts w:eastAsia="標楷體" w:hint="eastAsia"/>
          <w:color w:val="000000"/>
          <w:sz w:val="24"/>
        </w:rPr>
        <w:t xml:space="preserve">的人格發展論，人生分為八個階段，每一個階段都有不同的發展任務及生活重點，關於各階段的說明，以下何者</w:t>
      </w:r>
      <w:r w:rsidRPr="007C7CB1">
        <w:rPr>
          <w:rFonts w:eastAsia="標楷體" w:hint="eastAsia"/>
          <w:color w:val="000000"/>
          <w:sz w:val="24"/>
          <w:u w:val="double"/>
        </w:rPr>
        <w:t xml:space="preserve">為非</w:t>
      </w:r>
      <w:r w:rsidRPr="007C7CB1">
        <w:rPr>
          <w:rFonts w:eastAsia="標楷體" w:hint="eastAsia"/>
          <w:color w:val="000000"/>
          <w:sz w:val="24"/>
        </w:rPr>
        <w:t xml:space="preserve">？　</w:t>
      </w:r>
      <w:r>
        <w:rPr/>
        <w:br/>
      </w:r>
      <w:r w:rsidRPr="007C7CB1">
        <w:rPr>
          <w:rFonts w:eastAsia="標楷體" w:hint="eastAsia"/>
          <w:color w:val="000000"/>
          <w:sz w:val="24"/>
        </w:rPr>
        <w:t xml:space="preserve">(</w:t>
      </w:r>
      <w:r w:rsidRPr="007C7CB1">
        <w:rPr>
          <w:rFonts w:eastAsia="標楷體" w:hint="eastAsia"/>
          <w:color w:val="000000"/>
          <w:sz w:val="24"/>
        </w:rPr>
        <w:t xml:space="preserve">Ａ</w:t>
      </w:r>
      <w:r w:rsidRPr="007C7CB1">
        <w:rPr>
          <w:rFonts w:eastAsia="標楷體" w:hint="eastAsia"/>
          <w:color w:val="000000"/>
          <w:sz w:val="24"/>
        </w:rPr>
        <w:t xml:space="preserve">)</w:t>
      </w:r>
      <w:r w:rsidRPr="007C7CB1">
        <w:rPr>
          <w:rFonts w:eastAsia="標楷體" w:hint="eastAsia"/>
          <w:color w:val="000000"/>
          <w:sz w:val="24"/>
        </w:rPr>
        <w:t xml:space="preserve">嬰兒期最主要任務是發展出對人的信任感　</w:t>
      </w:r>
      <w:r w:rsidRPr="007C7CB1">
        <w:rPr>
          <w:rFonts w:eastAsia="標楷體" w:hint="eastAsia"/>
          <w:color w:val="000000"/>
          <w:sz w:val="24"/>
        </w:rPr>
        <w:t xml:space="preserve">(</w:t>
      </w:r>
      <w:r w:rsidRPr="007C7CB1">
        <w:rPr>
          <w:rFonts w:eastAsia="標楷體" w:hint="eastAsia"/>
          <w:color w:val="000000"/>
          <w:sz w:val="24"/>
        </w:rPr>
        <w:t xml:space="preserve">Ｂ</w:t>
      </w:r>
      <w:r w:rsidRPr="007C7CB1">
        <w:rPr>
          <w:rFonts w:eastAsia="標楷體" w:hint="eastAsia"/>
          <w:color w:val="000000"/>
          <w:sz w:val="24"/>
        </w:rPr>
        <w:t xml:space="preserve">)</w:t>
      </w:r>
      <w:r w:rsidRPr="007C7CB1">
        <w:rPr>
          <w:rFonts w:eastAsia="標楷體" w:hint="eastAsia"/>
          <w:color w:val="000000"/>
          <w:sz w:val="24"/>
        </w:rPr>
        <w:t xml:space="preserve">幼兒期主要發展任務是開始有自主能力　</w:t>
      </w:r>
      <w:r w:rsidRPr="007C7CB1">
        <w:rPr>
          <w:rFonts w:eastAsia="標楷體" w:hint="eastAsia"/>
          <w:color w:val="000000"/>
          <w:sz w:val="24"/>
        </w:rPr>
        <w:t xml:space="preserve">(</w:t>
      </w:r>
      <w:r w:rsidRPr="007C7CB1">
        <w:rPr>
          <w:rFonts w:eastAsia="標楷體" w:hint="eastAsia"/>
          <w:color w:val="000000"/>
          <w:sz w:val="24"/>
        </w:rPr>
        <w:t xml:space="preserve">Ｃ</w:t>
      </w:r>
      <w:r w:rsidRPr="007C7CB1">
        <w:rPr>
          <w:rFonts w:eastAsia="標楷體" w:hint="eastAsia"/>
          <w:color w:val="000000"/>
          <w:sz w:val="24"/>
        </w:rPr>
        <w:t xml:space="preserve">)</w:t>
      </w:r>
      <w:r w:rsidRPr="007C7CB1">
        <w:rPr>
          <w:rFonts w:eastAsia="標楷體" w:hint="eastAsia"/>
          <w:color w:val="000000"/>
          <w:sz w:val="24"/>
        </w:rPr>
        <w:t xml:space="preserve">兒童期重要的發展任務是勤勉，是個人目標的認同和達成，如果無法達成易導致自卑　</w:t>
      </w:r>
      <w:r w:rsidRPr="007C7CB1">
        <w:rPr>
          <w:rFonts w:eastAsia="標楷體" w:hint="eastAsia"/>
          <w:color w:val="000000"/>
          <w:sz w:val="24"/>
        </w:rPr>
        <w:t xml:space="preserve">(</w:t>
      </w:r>
      <w:r w:rsidRPr="007C7CB1">
        <w:rPr>
          <w:rFonts w:eastAsia="標楷體" w:hint="eastAsia"/>
          <w:color w:val="000000"/>
          <w:sz w:val="24"/>
        </w:rPr>
        <w:t xml:space="preserve">Ｄ</w:t>
      </w:r>
      <w:r w:rsidRPr="007C7CB1">
        <w:rPr>
          <w:rFonts w:eastAsia="標楷體" w:hint="eastAsia"/>
          <w:color w:val="000000"/>
          <w:sz w:val="24"/>
        </w:rPr>
        <w:t xml:space="preserve">)</w:t>
      </w:r>
      <w:r w:rsidRPr="007C7CB1">
        <w:rPr>
          <w:rFonts w:eastAsia="標楷體" w:hint="eastAsia"/>
          <w:color w:val="000000"/>
          <w:sz w:val="24"/>
        </w:rPr>
        <w:t xml:space="preserve">青少年期發展任務是形成親密關係，如果未形成親密關係，將導致疏離與孤獨。</w:t>
      </w:r>
    </w:p>
    <w:p>
      <w:pPr>
        <w:pStyle w:val="Normal_c04d444a-536a-40fb-94fd-925b90d875d8"/>
        <w:numPr>
          <w:numId w:val="31"/>
        </w:numPr>
        <w:snapToGrid w:val="0"/>
        <w:ind w:left="1050" w:hanging="722"/>
        <w:rPr>
          <w:rFonts w:eastAsia="標楷體"/>
          <w:color w:val="000000"/>
        </w:rPr>
      </w:pPr>
      <w:bookmarkEnd w:id="32"/>
      <w:bookmarkStart w:id="33" w:name="Z_eb21a4b3_5897_42c8_84a5_baabb8c30f8b"/>
      <w:r>
        <w:rPr>
          <w:color w:val="000000"/>
          <w:sz w:val="24"/>
          <w:u w:val="none"/>
        </w:rPr>
        <w:t xml:space="preserve">(   ) </w:t>
      </w:r>
      <w:r>
        <w:rPr>
          <w:rFonts w:eastAsia="標楷體" w:hint="eastAsia"/>
          <w:color w:val="000000"/>
          <w:sz w:val="24"/>
          <w:u w:val="single"/>
        </w:rPr>
        <w:t xml:space="preserve">阿華</w:t>
      </w:r>
      <w:r>
        <w:rPr>
          <w:rFonts w:eastAsia="標楷體" w:hint="eastAsia"/>
          <w:color w:val="000000"/>
          <w:sz w:val="24"/>
        </w:rPr>
        <w:t xml:space="preserve">是一個</w:t>
      </w:r>
      <w:r>
        <w:rPr>
          <w:rFonts w:eastAsia="標楷體" w:hint="eastAsia"/>
          <w:color w:val="000000"/>
          <w:w w:val="25"/>
          <w:sz w:val="24"/>
        </w:rPr>
        <w:t xml:space="preserve">　</w:t>
      </w:r>
      <w:r>
        <w:rPr>
          <w:rFonts w:eastAsia="標楷體" w:hint="eastAsia"/>
          <w:color w:val="000000"/>
          <w:sz w:val="24"/>
        </w:rPr>
        <w:t xml:space="preserve">28</w:t>
      </w:r>
      <w:r>
        <w:rPr>
          <w:rFonts w:eastAsia="標楷體" w:hint="eastAsia"/>
          <w:color w:val="000000"/>
          <w:w w:val="25"/>
          <w:sz w:val="24"/>
        </w:rPr>
        <w:t xml:space="preserve">　</w:t>
      </w:r>
      <w:r>
        <w:rPr>
          <w:rFonts w:eastAsia="標楷體" w:hint="eastAsia"/>
          <w:color w:val="000000"/>
          <w:sz w:val="24"/>
        </w:rPr>
        <w:t xml:space="preserve">歲的年輕人，關於此人生階段的描述，下列何者正確？　</w:t>
      </w:r>
      <w:r>
        <w:rPr/>
        <w:br/>
      </w:r>
      <w:r>
        <w:rPr>
          <w:rFonts w:ascii="標楷體" w:eastAsia="標楷體" w:hAnsi="標楷體" w:hint="eastAsia"/>
          <w:color w:val="000000"/>
          <w:sz w:val="24"/>
        </w:rPr>
        <w:t xml:space="preserve">(Ａ)</w:t>
      </w:r>
      <w:r>
        <w:rPr>
          <w:rFonts w:eastAsia="標楷體" w:hint="eastAsia"/>
          <w:color w:val="000000"/>
          <w:sz w:val="24"/>
        </w:rPr>
        <w:t xml:space="preserve">此時期屬於成年中期　</w:t>
      </w:r>
      <w:r>
        <w:rPr>
          <w:rFonts w:ascii="標楷體" w:eastAsia="標楷體" w:hAnsi="標楷體" w:hint="eastAsia"/>
          <w:color w:val="000000"/>
          <w:sz w:val="24"/>
        </w:rPr>
        <w:t xml:space="preserve">(Ｂ)</w:t>
      </w:r>
      <w:r>
        <w:rPr>
          <w:rFonts w:eastAsia="標楷體" w:hint="eastAsia"/>
          <w:color w:val="000000"/>
          <w:sz w:val="24"/>
        </w:rPr>
        <w:t xml:space="preserve">是人體生理與體能狀態開始走下坡的時期　</w:t>
      </w:r>
      <w:r>
        <w:rPr>
          <w:rFonts w:ascii="標楷體" w:eastAsia="標楷體" w:hAnsi="標楷體" w:hint="eastAsia"/>
          <w:color w:val="000000"/>
          <w:sz w:val="24"/>
        </w:rPr>
        <w:t xml:space="preserve">(Ｃ)</w:t>
      </w:r>
      <w:r>
        <w:rPr>
          <w:rFonts w:eastAsia="標楷體" w:hint="eastAsia"/>
          <w:color w:val="000000"/>
          <w:sz w:val="24"/>
        </w:rPr>
        <w:t xml:space="preserve">此時期能實現夢想、經營事業與組織家庭　</w:t>
      </w:r>
      <w:r>
        <w:rPr>
          <w:rFonts w:ascii="標楷體" w:eastAsia="標楷體" w:hAnsi="標楷體" w:hint="eastAsia"/>
          <w:color w:val="000000"/>
          <w:sz w:val="24"/>
        </w:rPr>
        <w:t xml:space="preserve">(Ｄ)</w:t>
      </w:r>
      <w:r>
        <w:rPr>
          <w:rFonts w:eastAsia="標楷體" w:hint="eastAsia"/>
          <w:color w:val="000000"/>
          <w:sz w:val="24"/>
        </w:rPr>
        <w:t xml:space="preserve">此時期發展任務是建立自我認同的概念。</w:t>
      </w:r>
    </w:p>
    <w:p>
      <w:pPr>
        <w:pStyle w:val="Normal_c04d444a-536a-40fb-94fd-925b90d875d8"/>
        <w:numPr>
          <w:numId w:val="31"/>
        </w:numPr>
        <w:snapToGrid w:val="0"/>
        <w:ind w:left="1050" w:hanging="722"/>
        <w:rPr>
          <w:rFonts w:eastAsia="標楷體"/>
          <w:color w:val="000000"/>
        </w:rPr>
      </w:pPr>
      <w:bookmarkEnd w:id="33"/>
      <w:bookmarkStart w:id="34" w:name="Z_704f0108_e51f_4a24_8e78_0d064e1763e5"/>
      <w:r>
        <w:rPr>
          <w:color w:val="000000"/>
          <w:sz w:val="24"/>
          <w:u w:val="none"/>
        </w:rPr>
        <w:t xml:space="preserve">(   ) </w:t>
      </w:r>
      <w:r>
        <w:rPr>
          <w:rFonts w:eastAsia="標楷體" w:hint="eastAsia"/>
          <w:color w:val="000000"/>
          <w:sz w:val="24"/>
        </w:rPr>
        <w:t xml:space="preserve">流鼻血的正確處理方式，以下哪些正確？甲：將頭部略向後傾；乙：冰敷鼻子或額頭；丙：</w:t>
      </w:r>
      <w:r>
        <w:rPr>
          <w:rFonts w:eastAsia="標楷體" w:hint="eastAsia"/>
          <w:color w:val="000000"/>
          <w:sz w:val="24"/>
        </w:rPr>
        <w:t xml:space="preserve">4</w:t>
      </w:r>
      <w:r>
        <w:rPr>
          <w:rFonts w:eastAsia="標楷體" w:hint="eastAsia"/>
          <w:color w:val="000000"/>
          <w:w w:val="25"/>
          <w:sz w:val="24"/>
        </w:rPr>
        <w:t xml:space="preserve">　</w:t>
      </w:r>
      <w:r>
        <w:rPr>
          <w:rFonts w:eastAsia="標楷體" w:hint="eastAsia"/>
          <w:color w:val="000000"/>
          <w:sz w:val="24"/>
        </w:rPr>
        <w:t xml:space="preserve">小時內勿觸碰鼻子；丁：吐出口中血液、以口呼吸。　</w:t>
      </w:r>
      <w:r>
        <w:rPr/>
        <w:br/>
      </w:r>
      <w:r>
        <w:rPr>
          <w:rFonts w:ascii="標楷體" w:eastAsia="標楷體" w:hAnsi="標楷體" w:hint="eastAsia"/>
          <w:color w:val="000000"/>
          <w:sz w:val="24"/>
        </w:rPr>
        <w:t xml:space="preserve">(Ａ)</w:t>
      </w:r>
      <w:r>
        <w:rPr>
          <w:rFonts w:eastAsia="標楷體" w:hint="eastAsia"/>
          <w:color w:val="000000"/>
          <w:sz w:val="24"/>
        </w:rPr>
        <w:t xml:space="preserve">甲乙丙　</w:t>
      </w:r>
      <w:r>
        <w:rPr>
          <w:rFonts w:ascii="標楷體" w:eastAsia="標楷體" w:hAnsi="標楷體" w:hint="eastAsia"/>
          <w:color w:val="000000"/>
          <w:sz w:val="24"/>
        </w:rPr>
        <w:t xml:space="preserve">(Ｂ)</w:t>
      </w:r>
      <w:r>
        <w:rPr>
          <w:rFonts w:eastAsia="標楷體" w:hint="eastAsia"/>
          <w:color w:val="000000"/>
          <w:sz w:val="24"/>
        </w:rPr>
        <w:t xml:space="preserve">甲乙丁　</w:t>
      </w:r>
      <w:r>
        <w:rPr>
          <w:rFonts w:ascii="標楷體" w:eastAsia="標楷體" w:hAnsi="標楷體" w:hint="eastAsia"/>
          <w:color w:val="000000"/>
          <w:sz w:val="24"/>
        </w:rPr>
        <w:t xml:space="preserve">(Ｃ)</w:t>
      </w:r>
      <w:r>
        <w:rPr>
          <w:rFonts w:eastAsia="標楷體" w:hint="eastAsia"/>
          <w:color w:val="000000"/>
          <w:sz w:val="24"/>
        </w:rPr>
        <w:t xml:space="preserve">乙丙丁　</w:t>
      </w:r>
      <w:r>
        <w:rPr>
          <w:rFonts w:ascii="標楷體" w:eastAsia="標楷體" w:hAnsi="標楷體" w:hint="eastAsia"/>
          <w:color w:val="000000"/>
          <w:sz w:val="24"/>
        </w:rPr>
        <w:t xml:space="preserve">(Ｄ)</w:t>
      </w:r>
      <w:r>
        <w:rPr>
          <w:rFonts w:eastAsia="標楷體" w:hint="eastAsia"/>
          <w:color w:val="000000"/>
          <w:sz w:val="24"/>
        </w:rPr>
        <w:t xml:space="preserve">甲乙丙丁。</w:t>
      </w:r>
    </w:p>
    <w:p>
      <w:pPr>
        <w:pStyle w:val="Normal_c04d444a-536a-40fb-94fd-925b90d875d8"/>
        <w:numPr>
          <w:numId w:val="31"/>
        </w:numPr>
        <w:snapToGrid w:val="0"/>
        <w:ind w:left="1050" w:hanging="722"/>
        <w:rPr>
          <w:rFonts w:eastAsia="標楷體"/>
          <w:color w:val="000000"/>
        </w:rPr>
      </w:pPr>
      <w:bookmarkEnd w:id="34"/>
      <w:bookmarkStart w:id="35" w:name="Z_0172e203_7fb9_4d22_a15e_60d2a56c02df"/>
      <w:r>
        <w:rPr>
          <w:color w:val="000000"/>
          <w:sz w:val="24"/>
          <w:u w:val="none"/>
        </w:rPr>
        <w:t xml:space="preserve">(   ) </w:t>
      </w:r>
      <w:r w:rsidRPr="006F46BC">
        <w:rPr>
          <w:rFonts w:eastAsia="標楷體" w:hint="eastAsia"/>
          <w:color w:val="000000"/>
          <w:sz w:val="24"/>
        </w:rPr>
        <w:t xml:space="preserve">世界上許多的國家，都透過法律來保護善心的救護者，免於法律的究責。這種法律叫做</w:t>
      </w:r>
      <w:r w:rsidRPr="006F46BC">
        <w:rPr>
          <w:rFonts w:eastAsia="標楷體" w:hint="eastAsia"/>
          <w:color w:val="000000"/>
          <w:sz w:val="24"/>
          <w:u w:val="wave"/>
        </w:rPr>
        <w:t xml:space="preserve">善良撒馬利亞人法</w:t>
      </w:r>
      <w:r w:rsidRPr="006F46BC">
        <w:rPr>
          <w:rFonts w:eastAsia="標楷體" w:hint="eastAsia"/>
          <w:color w:val="000000"/>
          <w:sz w:val="24"/>
        </w:rPr>
        <w:t xml:space="preserve">。而在</w:t>
      </w:r>
      <w:r w:rsidRPr="006F46BC">
        <w:rPr>
          <w:rFonts w:eastAsia="標楷體" w:hint="eastAsia"/>
          <w:color w:val="000000"/>
          <w:sz w:val="24"/>
          <w:u w:val="single"/>
        </w:rPr>
        <w:t xml:space="preserve">臺灣</w:t>
      </w:r>
      <w:r w:rsidRPr="006F46BC">
        <w:rPr>
          <w:rFonts w:eastAsia="標楷體" w:hint="eastAsia"/>
          <w:color w:val="000000"/>
          <w:sz w:val="24"/>
        </w:rPr>
        <w:t xml:space="preserve">也有相關的法規，例如：</w:t>
      </w:r>
      <w:r w:rsidRPr="006F46BC">
        <w:rPr>
          <w:rFonts w:eastAsia="標楷體" w:hint="eastAsia"/>
          <w:color w:val="000000"/>
          <w:sz w:val="24"/>
          <w:u w:val="wave"/>
        </w:rPr>
        <w:t xml:space="preserve">緊急醫療救護法</w:t>
      </w:r>
      <w:r w:rsidRPr="006F46BC">
        <w:rPr>
          <w:rFonts w:eastAsia="標楷體" w:hint="eastAsia"/>
          <w:color w:val="000000"/>
          <w:sz w:val="24"/>
        </w:rPr>
        <w:t xml:space="preserve">第　</w:t>
      </w:r>
      <w:r w:rsidRPr="006F46BC">
        <w:rPr>
          <w:rFonts w:eastAsia="標楷體" w:hint="eastAsia"/>
          <w:color w:val="000000"/>
          <w:sz w:val="24"/>
        </w:rPr>
        <w:t xml:space="preserve">14-2</w:t>
      </w:r>
      <w:r w:rsidRPr="006F46BC">
        <w:rPr>
          <w:rFonts w:eastAsia="標楷體" w:hint="eastAsia"/>
          <w:color w:val="000000"/>
          <w:sz w:val="24"/>
        </w:rPr>
        <w:t xml:space="preserve">　條，下列的敘述何者是正確的？　</w:t>
      </w:r>
      <w:r>
        <w:rPr/>
        <w:br/>
      </w:r>
      <w:r w:rsidRPr="006F46BC">
        <w:rPr>
          <w:rFonts w:eastAsia="標楷體" w:hint="eastAsia"/>
          <w:color w:val="000000"/>
          <w:sz w:val="24"/>
        </w:rPr>
        <w:t xml:space="preserve">(</w:t>
      </w:r>
      <w:r w:rsidRPr="006F46BC">
        <w:rPr>
          <w:rFonts w:eastAsia="標楷體" w:hint="eastAsia"/>
          <w:color w:val="000000"/>
          <w:sz w:val="24"/>
        </w:rPr>
        <w:t xml:space="preserve">Ａ</w:t>
      </w:r>
      <w:r w:rsidRPr="006F46BC">
        <w:rPr>
          <w:rFonts w:eastAsia="標楷體" w:hint="eastAsia"/>
          <w:color w:val="000000"/>
          <w:sz w:val="24"/>
        </w:rPr>
        <w:t xml:space="preserve">)</w:t>
      </w:r>
      <w:r w:rsidRPr="006F46BC">
        <w:rPr>
          <w:rFonts w:eastAsia="標楷體" w:hint="eastAsia"/>
          <w:color w:val="000000"/>
          <w:sz w:val="24"/>
        </w:rPr>
        <w:t xml:space="preserve">除了救護人員外，一般人看到有人受傷或昏迷，是不能給予急救的，否則就沒有保障　</w:t>
      </w:r>
      <w:r w:rsidRPr="006F46BC">
        <w:rPr>
          <w:rFonts w:eastAsia="標楷體" w:hint="eastAsia"/>
          <w:color w:val="000000"/>
          <w:sz w:val="24"/>
        </w:rPr>
        <w:t xml:space="preserve">(</w:t>
      </w:r>
      <w:r w:rsidRPr="006F46BC">
        <w:rPr>
          <w:rFonts w:eastAsia="標楷體" w:hint="eastAsia"/>
          <w:color w:val="000000"/>
          <w:sz w:val="24"/>
        </w:rPr>
        <w:t xml:space="preserve">Ｂ</w:t>
      </w:r>
      <w:r w:rsidRPr="006F46BC">
        <w:rPr>
          <w:rFonts w:eastAsia="標楷體" w:hint="eastAsia"/>
          <w:color w:val="000000"/>
          <w:sz w:val="24"/>
        </w:rPr>
        <w:t xml:space="preserve">)</w:t>
      </w:r>
      <w:r w:rsidRPr="006F46BC">
        <w:rPr>
          <w:rFonts w:eastAsia="標楷體" w:hint="eastAsia"/>
          <w:color w:val="000000"/>
          <w:sz w:val="24"/>
        </w:rPr>
        <w:t xml:space="preserve">救護人員在非執勤期間也不能救人　</w:t>
      </w:r>
      <w:r w:rsidRPr="006F46BC">
        <w:rPr>
          <w:rFonts w:eastAsia="標楷體" w:hint="eastAsia"/>
          <w:color w:val="000000"/>
          <w:sz w:val="24"/>
        </w:rPr>
        <w:t xml:space="preserve">(</w:t>
      </w:r>
      <w:r w:rsidRPr="006F46BC">
        <w:rPr>
          <w:rFonts w:eastAsia="標楷體" w:hint="eastAsia"/>
          <w:color w:val="000000"/>
          <w:sz w:val="24"/>
        </w:rPr>
        <w:t xml:space="preserve">Ｃ</w:t>
      </w:r>
      <w:r w:rsidRPr="006F46BC">
        <w:rPr>
          <w:rFonts w:eastAsia="標楷體" w:hint="eastAsia"/>
          <w:color w:val="000000"/>
          <w:sz w:val="24"/>
        </w:rPr>
        <w:t xml:space="preserve">)</w:t>
      </w:r>
      <w:r w:rsidRPr="006F46BC">
        <w:rPr>
          <w:rFonts w:eastAsia="標楷體" w:hint="eastAsia"/>
          <w:color w:val="000000"/>
          <w:sz w:val="24"/>
        </w:rPr>
        <w:t xml:space="preserve">只有救護車上的急救員才能做　</w:t>
      </w:r>
      <w:r w:rsidRPr="006F46BC">
        <w:rPr>
          <w:rFonts w:eastAsia="標楷體" w:hint="eastAsia"/>
          <w:color w:val="000000"/>
          <w:sz w:val="24"/>
        </w:rPr>
        <w:t xml:space="preserve">CPR</w:t>
      </w:r>
      <w:r w:rsidRPr="006F46BC">
        <w:rPr>
          <w:rFonts w:eastAsia="標楷體" w:hint="eastAsia"/>
          <w:color w:val="000000"/>
          <w:sz w:val="24"/>
        </w:rPr>
        <w:t xml:space="preserve">　</w:t>
      </w:r>
      <w:r w:rsidRPr="006F46BC">
        <w:rPr>
          <w:rFonts w:eastAsia="標楷體" w:hint="eastAsia"/>
          <w:color w:val="000000"/>
          <w:sz w:val="24"/>
        </w:rPr>
        <w:t xml:space="preserve">(</w:t>
      </w:r>
      <w:r w:rsidRPr="006F46BC">
        <w:rPr>
          <w:rFonts w:eastAsia="標楷體" w:hint="eastAsia"/>
          <w:color w:val="000000"/>
          <w:sz w:val="24"/>
        </w:rPr>
        <w:t xml:space="preserve">Ｄ</w:t>
      </w:r>
      <w:r w:rsidRPr="006F46BC">
        <w:rPr>
          <w:rFonts w:eastAsia="標楷體" w:hint="eastAsia"/>
          <w:color w:val="000000"/>
          <w:sz w:val="24"/>
        </w:rPr>
        <w:t xml:space="preserve">)</w:t>
      </w:r>
      <w:r w:rsidRPr="006F46BC">
        <w:rPr>
          <w:rFonts w:eastAsia="標楷體" w:hint="eastAsia"/>
          <w:color w:val="000000"/>
          <w:sz w:val="24"/>
        </w:rPr>
        <w:t xml:space="preserve">為免除他人生命之急迫危險，我們都應能給予適當的急救協助。</w:t>
      </w:r>
    </w:p>
    <w:p>
      <w:pPr>
        <w:pStyle w:val="Normal_c04d444a-536a-40fb-94fd-925b90d875d8"/>
        <w:numPr>
          <w:numId w:val="31"/>
        </w:numPr>
        <w:snapToGrid w:val="0"/>
        <w:ind w:left="1050" w:hanging="722"/>
        <w:rPr>
          <w:rFonts w:eastAsia="標楷體"/>
          <w:color w:val="000000"/>
        </w:rPr>
      </w:pPr>
      <w:bookmarkEnd w:id="35"/>
      <w:bookmarkStart w:id="36" w:name="Z_db7c6229_6f88_48f3_954b_1f8631520f9a"/>
      <w:r>
        <w:rPr>
          <w:color w:val="000000"/>
          <w:sz w:val="24"/>
          <w:u w:val="none"/>
        </w:rPr>
        <w:t xml:space="preserve">(   ) </w:t>
      </w:r>
      <w:r>
        <w:rPr>
          <w:rFonts w:eastAsia="標楷體" w:hint="eastAsia"/>
          <w:color w:val="000000"/>
          <w:sz w:val="24"/>
        </w:rPr>
        <w:t xml:space="preserve">包紮的目的，包括以下哪些？甲：固定敷料；乙：保護傷口；丙：支托傷肢；丁：減少血流量。　</w:t>
      </w:r>
      <w:r>
        <w:rPr/>
        <w:br/>
      </w:r>
      <w:r>
        <w:rPr>
          <w:rFonts w:ascii="標楷體" w:eastAsia="標楷體" w:hAnsi="標楷體" w:hint="eastAsia"/>
          <w:color w:val="000000"/>
          <w:sz w:val="24"/>
        </w:rPr>
        <w:t xml:space="preserve">(Ａ)</w:t>
      </w:r>
      <w:r>
        <w:rPr>
          <w:rFonts w:eastAsia="標楷體" w:hint="eastAsia"/>
          <w:color w:val="000000"/>
          <w:sz w:val="24"/>
        </w:rPr>
        <w:t xml:space="preserve">甲乙　</w:t>
      </w:r>
      <w:r>
        <w:rPr>
          <w:rFonts w:ascii="標楷體" w:eastAsia="標楷體" w:hAnsi="標楷體" w:hint="eastAsia"/>
          <w:color w:val="000000"/>
          <w:sz w:val="24"/>
        </w:rPr>
        <w:t xml:space="preserve">(Ｂ)</w:t>
      </w:r>
      <w:r>
        <w:rPr>
          <w:rFonts w:eastAsia="標楷體" w:hint="eastAsia"/>
          <w:color w:val="000000"/>
          <w:sz w:val="24"/>
        </w:rPr>
        <w:t xml:space="preserve">甲乙丙　</w:t>
      </w:r>
      <w:r>
        <w:rPr>
          <w:rFonts w:ascii="標楷體" w:eastAsia="標楷體" w:hAnsi="標楷體" w:hint="eastAsia"/>
          <w:color w:val="000000"/>
          <w:sz w:val="24"/>
        </w:rPr>
        <w:t xml:space="preserve">(Ｃ)</w:t>
      </w:r>
      <w:r>
        <w:rPr>
          <w:rFonts w:eastAsia="標楷體" w:hint="eastAsia"/>
          <w:color w:val="000000"/>
          <w:sz w:val="24"/>
        </w:rPr>
        <w:t xml:space="preserve">乙丙丁　</w:t>
      </w:r>
      <w:r>
        <w:rPr>
          <w:rFonts w:ascii="標楷體" w:eastAsia="標楷體" w:hAnsi="標楷體" w:hint="eastAsia"/>
          <w:color w:val="000000"/>
          <w:sz w:val="24"/>
        </w:rPr>
        <w:t xml:space="preserve">(Ｄ)</w:t>
      </w:r>
      <w:r>
        <w:rPr>
          <w:rFonts w:eastAsia="標楷體" w:hint="eastAsia"/>
          <w:color w:val="000000"/>
          <w:sz w:val="24"/>
        </w:rPr>
        <w:t xml:space="preserve">甲乙丙丁。</w:t>
      </w:r>
    </w:p>
    <w:p>
      <w:pPr>
        <w:pStyle w:val="Normal_c04d444a-536a-40fb-94fd-925b90d875d8"/>
        <w:numPr>
          <w:numId w:val="31"/>
        </w:numPr>
        <w:snapToGrid w:val="0"/>
        <w:ind w:left="1050" w:hanging="722"/>
        <w:rPr>
          <w:rFonts w:eastAsia="標楷體"/>
          <w:color w:val="000000"/>
        </w:rPr>
      </w:pPr>
      <w:bookmarkEnd w:id="36"/>
      <w:bookmarkStart w:id="37" w:name="Z_fd40a870_185f_48a6_9f9b_a57643f3423b"/>
      <w:r>
        <w:rPr>
          <w:color w:val="000000"/>
          <w:sz w:val="24"/>
          <w:u w:val="none"/>
        </w:rPr>
        <w:t xml:space="preserve">(   ) </w:t>
      </w:r>
      <w:r w:rsidRPr="007C7CB1">
        <w:rPr>
          <w:rFonts w:eastAsia="標楷體" w:hint="eastAsia"/>
          <w:color w:val="000000"/>
          <w:sz w:val="24"/>
        </w:rPr>
        <w:t xml:space="preserve">影響生長發育的因素很多，關於各影響因素的說明，以下何者</w:t>
      </w:r>
      <w:r w:rsidRPr="007C7CB1">
        <w:rPr>
          <w:rFonts w:eastAsia="標楷體" w:hint="eastAsia"/>
          <w:color w:val="000000"/>
          <w:sz w:val="24"/>
          <w:u w:val="double"/>
        </w:rPr>
        <w:t xml:space="preserve">錯誤</w:t>
      </w:r>
      <w:r w:rsidRPr="007C7CB1">
        <w:rPr>
          <w:rFonts w:eastAsia="標楷體" w:hint="eastAsia"/>
          <w:color w:val="000000"/>
          <w:sz w:val="24"/>
        </w:rPr>
        <w:t xml:space="preserve">？　</w:t>
      </w:r>
      <w:r>
        <w:rPr/>
        <w:br/>
      </w:r>
      <w:r w:rsidRPr="007C7CB1">
        <w:rPr>
          <w:rFonts w:eastAsia="標楷體" w:hint="eastAsia"/>
          <w:color w:val="000000"/>
          <w:sz w:val="24"/>
        </w:rPr>
        <w:t xml:space="preserve">(</w:t>
      </w:r>
      <w:r w:rsidRPr="007C7CB1">
        <w:rPr>
          <w:rFonts w:eastAsia="標楷體" w:hint="eastAsia"/>
          <w:color w:val="000000"/>
          <w:sz w:val="24"/>
        </w:rPr>
        <w:t xml:space="preserve">Ａ</w:t>
      </w:r>
      <w:r w:rsidRPr="007C7CB1">
        <w:rPr>
          <w:rFonts w:eastAsia="標楷體" w:hint="eastAsia"/>
          <w:color w:val="000000"/>
          <w:sz w:val="24"/>
        </w:rPr>
        <w:t xml:space="preserve">)</w:t>
      </w:r>
      <w:r w:rsidRPr="007C7CB1">
        <w:rPr>
          <w:rFonts w:eastAsia="標楷體" w:hint="eastAsia"/>
          <w:color w:val="000000"/>
          <w:sz w:val="24"/>
        </w:rPr>
        <w:t xml:space="preserve">同一家族的身高、體型對後代有決定性的影響，如：父母皆為高大型的，子女也一定會是高大型的　</w:t>
      </w:r>
      <w:r w:rsidRPr="007C7CB1">
        <w:rPr>
          <w:rFonts w:eastAsia="標楷體" w:hint="eastAsia"/>
          <w:color w:val="000000"/>
          <w:sz w:val="24"/>
        </w:rPr>
        <w:t xml:space="preserve">(</w:t>
      </w:r>
      <w:r w:rsidRPr="007C7CB1">
        <w:rPr>
          <w:rFonts w:eastAsia="標楷體" w:hint="eastAsia"/>
          <w:color w:val="000000"/>
          <w:sz w:val="24"/>
        </w:rPr>
        <w:t xml:space="preserve">Ｂ</w:t>
      </w:r>
      <w:r w:rsidRPr="007C7CB1">
        <w:rPr>
          <w:rFonts w:eastAsia="標楷體" w:hint="eastAsia"/>
          <w:color w:val="000000"/>
          <w:sz w:val="24"/>
        </w:rPr>
        <w:t xml:space="preserve">)</w:t>
      </w:r>
      <w:r w:rsidRPr="007C7CB1">
        <w:rPr>
          <w:rFonts w:eastAsia="標楷體" w:hint="eastAsia"/>
          <w:color w:val="000000"/>
          <w:sz w:val="24"/>
        </w:rPr>
        <w:t xml:space="preserve">長期消化功能不佳、反覆呼吸道感染、內分泌系統疾病、骨骼發育不良、先天代謝異常以及大腦發育不全等，對生長發育都有直接影響　</w:t>
      </w:r>
      <w:r w:rsidRPr="007C7CB1">
        <w:rPr>
          <w:rFonts w:eastAsia="標楷體" w:hint="eastAsia"/>
          <w:color w:val="000000"/>
          <w:sz w:val="24"/>
        </w:rPr>
        <w:t xml:space="preserve">(</w:t>
      </w:r>
      <w:r w:rsidRPr="007C7CB1">
        <w:rPr>
          <w:rFonts w:eastAsia="標楷體" w:hint="eastAsia"/>
          <w:color w:val="000000"/>
          <w:sz w:val="24"/>
        </w:rPr>
        <w:t xml:space="preserve">Ｃ</w:t>
      </w:r>
      <w:r w:rsidRPr="007C7CB1">
        <w:rPr>
          <w:rFonts w:eastAsia="標楷體" w:hint="eastAsia"/>
          <w:color w:val="000000"/>
          <w:sz w:val="24"/>
        </w:rPr>
        <w:t xml:space="preserve">)</w:t>
      </w:r>
      <w:r w:rsidRPr="007C7CB1">
        <w:rPr>
          <w:rFonts w:eastAsia="標楷體" w:hint="eastAsia"/>
          <w:color w:val="000000"/>
          <w:sz w:val="24"/>
        </w:rPr>
        <w:t xml:space="preserve">原則上男性的身高、體重會比女性高和重，但青少年期女性發育較早，所以此階段女生的身高可能較男生高，但是到了高中時期男生的平均身高卻是超越女生的　</w:t>
      </w:r>
      <w:r w:rsidRPr="007C7CB1">
        <w:rPr>
          <w:rFonts w:eastAsia="標楷體" w:hint="eastAsia"/>
          <w:color w:val="000000"/>
          <w:sz w:val="24"/>
        </w:rPr>
        <w:t xml:space="preserve">(</w:t>
      </w:r>
      <w:r w:rsidRPr="007C7CB1">
        <w:rPr>
          <w:rFonts w:eastAsia="標楷體" w:hint="eastAsia"/>
          <w:color w:val="000000"/>
          <w:sz w:val="24"/>
        </w:rPr>
        <w:t xml:space="preserve">Ｄ</w:t>
      </w:r>
      <w:r w:rsidRPr="007C7CB1">
        <w:rPr>
          <w:rFonts w:eastAsia="標楷體" w:hint="eastAsia"/>
          <w:color w:val="000000"/>
          <w:sz w:val="24"/>
        </w:rPr>
        <w:t xml:space="preserve">)</w:t>
      </w:r>
      <w:r w:rsidRPr="007C7CB1">
        <w:rPr>
          <w:rFonts w:eastAsia="標楷體" w:hint="eastAsia"/>
          <w:color w:val="000000"/>
          <w:sz w:val="24"/>
        </w:rPr>
        <w:t xml:space="preserve">在生長發育期，入睡後，腦垂體的前額葉就能分泌一種生長激素，若睡眠不足，生長激素就可能受阻，影響生長發育。</w:t>
      </w:r>
    </w:p>
    <w:p>
      <w:pPr>
        <w:pStyle w:val="Normal_c04d444a-536a-40fb-94fd-925b90d875d8"/>
        <w:numPr>
          <w:numId w:val="31"/>
        </w:numPr>
        <w:snapToGrid w:val="0"/>
        <w:ind w:left="1050" w:hanging="722"/>
        <w:rPr>
          <w:rFonts w:eastAsia="標楷體"/>
          <w:color w:val="000000"/>
        </w:rPr>
      </w:pPr>
      <w:bookmarkEnd w:id="37"/>
      <w:bookmarkStart w:id="38" w:name="Z_e3485412_c91b_4f83_afa9_38691f9d7358"/>
      <w:r>
        <w:rPr>
          <w:color w:val="000000"/>
          <w:sz w:val="24"/>
          <w:u w:val="none"/>
        </w:rPr>
        <w:t xml:space="preserve">(   ) </w:t>
      </w:r>
      <w:r w:rsidRPr="0041596A">
        <w:rPr>
          <w:rFonts w:eastAsia="標楷體" w:hint="eastAsia"/>
          <w:color w:val="000000"/>
          <w:sz w:val="24"/>
        </w:rPr>
        <w:t xml:space="preserve">關於急救，下列敘述何者</w:t>
      </w:r>
      <w:r w:rsidRPr="0041596A">
        <w:rPr>
          <w:rFonts w:eastAsia="標楷體" w:hint="eastAsia"/>
          <w:color w:val="000000"/>
          <w:sz w:val="24"/>
          <w:u w:val="double"/>
        </w:rPr>
        <w:t xml:space="preserve">有誤</w:t>
      </w:r>
      <w:r w:rsidRPr="0041596A">
        <w:rPr>
          <w:rFonts w:eastAsia="標楷體" w:hint="eastAsia"/>
          <w:color w:val="000000"/>
          <w:sz w:val="24"/>
        </w:rPr>
        <w:t xml:space="preserve">？　</w:t>
      </w:r>
      <w:r>
        <w:rPr/>
        <w:br/>
      </w:r>
      <w:r w:rsidRPr="0041596A">
        <w:rPr>
          <w:rFonts w:eastAsia="標楷體" w:hint="eastAsia"/>
          <w:color w:val="000000"/>
          <w:sz w:val="24"/>
        </w:rPr>
        <w:t xml:space="preserve">(</w:t>
      </w:r>
      <w:r w:rsidRPr="0041596A">
        <w:rPr>
          <w:rFonts w:eastAsia="標楷體" w:hint="eastAsia"/>
          <w:color w:val="000000"/>
          <w:sz w:val="24"/>
        </w:rPr>
        <w:t xml:space="preserve">Ａ</w:t>
      </w:r>
      <w:r w:rsidRPr="0041596A">
        <w:rPr>
          <w:rFonts w:eastAsia="標楷體" w:hint="eastAsia"/>
          <w:color w:val="000000"/>
          <w:sz w:val="24"/>
        </w:rPr>
        <w:t xml:space="preserve">)</w:t>
      </w:r>
      <w:r w:rsidRPr="0041596A">
        <w:rPr>
          <w:rFonts w:eastAsia="標楷體" w:hint="eastAsia"/>
          <w:color w:val="000000"/>
          <w:sz w:val="24"/>
        </w:rPr>
        <w:t xml:space="preserve">一般民眾也能施行簡單的急救　</w:t>
      </w:r>
      <w:r w:rsidRPr="0041596A">
        <w:rPr>
          <w:rFonts w:eastAsia="標楷體" w:hint="eastAsia"/>
          <w:color w:val="000000"/>
          <w:sz w:val="24"/>
        </w:rPr>
        <w:t xml:space="preserve">(</w:t>
      </w:r>
      <w:r w:rsidRPr="0041596A">
        <w:rPr>
          <w:rFonts w:eastAsia="標楷體" w:hint="eastAsia"/>
          <w:color w:val="000000"/>
          <w:sz w:val="24"/>
        </w:rPr>
        <w:t xml:space="preserve">Ｂ</w:t>
      </w:r>
      <w:r w:rsidRPr="0041596A">
        <w:rPr>
          <w:rFonts w:eastAsia="標楷體" w:hint="eastAsia"/>
          <w:color w:val="000000"/>
          <w:sz w:val="24"/>
        </w:rPr>
        <w:t xml:space="preserve">)</w:t>
      </w:r>
      <w:r w:rsidRPr="0041596A">
        <w:rPr>
          <w:rFonts w:eastAsia="標楷體" w:hint="eastAsia"/>
          <w:color w:val="000000"/>
          <w:sz w:val="24"/>
        </w:rPr>
        <w:t xml:space="preserve">急救是提供傷患協助或處理傷勢的過程　</w:t>
      </w:r>
      <w:r w:rsidRPr="0041596A">
        <w:rPr>
          <w:rFonts w:eastAsia="標楷體" w:hint="eastAsia"/>
          <w:color w:val="000000"/>
          <w:sz w:val="24"/>
        </w:rPr>
        <w:t xml:space="preserve">(</w:t>
      </w:r>
      <w:r w:rsidRPr="0041596A">
        <w:rPr>
          <w:rFonts w:eastAsia="標楷體" w:hint="eastAsia"/>
          <w:color w:val="000000"/>
          <w:sz w:val="24"/>
        </w:rPr>
        <w:t xml:space="preserve">Ｃ</w:t>
      </w:r>
      <w:r w:rsidRPr="0041596A">
        <w:rPr>
          <w:rFonts w:eastAsia="標楷體" w:hint="eastAsia"/>
          <w:color w:val="000000"/>
          <w:sz w:val="24"/>
        </w:rPr>
        <w:t xml:space="preserve">)</w:t>
      </w:r>
      <w:r w:rsidRPr="0041596A">
        <w:rPr>
          <w:rFonts w:eastAsia="標楷體" w:hint="eastAsia"/>
          <w:color w:val="000000"/>
          <w:sz w:val="24"/>
        </w:rPr>
        <w:t xml:space="preserve">急救是醫療人員的責任　</w:t>
      </w:r>
      <w:r w:rsidRPr="0041596A">
        <w:rPr>
          <w:rFonts w:eastAsia="標楷體" w:hint="eastAsia"/>
          <w:color w:val="000000"/>
          <w:sz w:val="24"/>
        </w:rPr>
        <w:t xml:space="preserve">(</w:t>
      </w:r>
      <w:r w:rsidRPr="0041596A">
        <w:rPr>
          <w:rFonts w:eastAsia="標楷體" w:hint="eastAsia"/>
          <w:color w:val="000000"/>
          <w:sz w:val="24"/>
        </w:rPr>
        <w:t xml:space="preserve">Ｄ</w:t>
      </w:r>
      <w:r w:rsidRPr="0041596A">
        <w:rPr>
          <w:rFonts w:eastAsia="標楷體" w:hint="eastAsia"/>
          <w:color w:val="000000"/>
          <w:sz w:val="24"/>
        </w:rPr>
        <w:t xml:space="preserve">)</w:t>
      </w:r>
      <w:r w:rsidRPr="0041596A">
        <w:rPr>
          <w:rFonts w:eastAsia="標楷體" w:hint="eastAsia"/>
          <w:color w:val="000000"/>
          <w:sz w:val="24"/>
        </w:rPr>
        <w:t xml:space="preserve">臨危不亂、保持冷靜是發生事故時自救的首要步驟。</w:t>
      </w:r>
    </w:p>
    <w:p>
      <w:pPr>
        <w:pStyle w:val="Normal_c04d444a-536a-40fb-94fd-925b90d875d8"/>
        <w:numPr>
          <w:numId w:val="31"/>
        </w:numPr>
        <w:snapToGrid w:val="0"/>
        <w:ind w:left="1050" w:hanging="722"/>
        <w:rPr>
          <w:rFonts w:eastAsia="標楷體"/>
          <w:color w:val="000000"/>
        </w:rPr>
      </w:pPr>
      <w:bookmarkEnd w:id="38"/>
      <w:bookmarkStart w:id="39" w:name="Z_40ce9cdd_313e_4e51_8e7f_32051719d40a"/>
      <w:r>
        <w:rPr>
          <w:color w:val="000000"/>
          <w:sz w:val="24"/>
          <w:u w:val="none"/>
        </w:rPr>
        <w:t xml:space="preserve">(   ) </w:t>
      </w:r>
      <w:r>
        <w:rPr>
          <w:rFonts w:eastAsia="標楷體" w:hint="eastAsia"/>
          <w:color w:val="000000"/>
          <w:sz w:val="24"/>
        </w:rPr>
        <w:t xml:space="preserve">依照事故傷害緊急處理原則，請排出正確的處理步驟：</w:t>
      </w:r>
      <w:r>
        <w:rPr>
          <w:rFonts w:ascii="標楷體" w:eastAsia="標楷體" w:hAnsi="標楷體" w:hint="eastAsia"/>
          <w:color w:val="000000"/>
          <w:sz w:val="24"/>
        </w:rPr>
        <w:t xml:space="preserve">(甲)</w:t>
      </w:r>
      <w:r>
        <w:rPr>
          <w:rFonts w:eastAsia="標楷體" w:hint="eastAsia"/>
          <w:color w:val="000000"/>
          <w:sz w:val="24"/>
        </w:rPr>
        <w:t xml:space="preserve">呼叫</w:t>
      </w:r>
      <w:r>
        <w:rPr>
          <w:rFonts w:eastAsia="標楷體" w:hint="eastAsia"/>
          <w:color w:val="000000"/>
          <w:w w:val="25"/>
          <w:sz w:val="24"/>
        </w:rPr>
        <w:t xml:space="preserve">　</w:t>
      </w:r>
      <w:r>
        <w:rPr>
          <w:rFonts w:eastAsia="標楷體" w:hint="eastAsia"/>
          <w:color w:val="000000"/>
          <w:sz w:val="24"/>
        </w:rPr>
        <w:t xml:space="preserve">119</w:t>
      </w:r>
      <w:r>
        <w:rPr>
          <w:rFonts w:eastAsia="標楷體" w:hint="eastAsia"/>
          <w:color w:val="000000"/>
          <w:sz w:val="24"/>
        </w:rPr>
        <w:t xml:space="preserve">，尋求協助；</w:t>
      </w:r>
      <w:r>
        <w:rPr>
          <w:rFonts w:ascii="標楷體" w:eastAsia="標楷體" w:hAnsi="標楷體" w:hint="eastAsia"/>
          <w:color w:val="000000"/>
          <w:sz w:val="24"/>
        </w:rPr>
        <w:t xml:space="preserve">(乙)</w:t>
      </w:r>
      <w:r>
        <w:rPr>
          <w:rFonts w:eastAsia="標楷體" w:hint="eastAsia"/>
          <w:color w:val="000000"/>
          <w:sz w:val="24"/>
        </w:rPr>
        <w:t xml:space="preserve">初步評估及維持生命徵象；</w:t>
      </w:r>
      <w:r>
        <w:rPr>
          <w:rFonts w:ascii="標楷體" w:eastAsia="標楷體" w:hAnsi="標楷體" w:hint="eastAsia"/>
          <w:color w:val="000000"/>
          <w:sz w:val="24"/>
        </w:rPr>
        <w:t xml:space="preserve">(丙)</w:t>
      </w:r>
      <w:r>
        <w:rPr>
          <w:rFonts w:eastAsia="標楷體" w:hint="eastAsia"/>
          <w:color w:val="000000"/>
          <w:sz w:val="24"/>
        </w:rPr>
        <w:t xml:space="preserve">提供救護，直到救援到來；</w:t>
      </w:r>
      <w:r>
        <w:rPr>
          <w:rFonts w:ascii="標楷體" w:eastAsia="標楷體" w:hAnsi="標楷體" w:hint="eastAsia"/>
          <w:color w:val="000000"/>
          <w:sz w:val="24"/>
        </w:rPr>
        <w:t xml:space="preserve">(丁)</w:t>
      </w:r>
      <w:r>
        <w:rPr>
          <w:rFonts w:eastAsia="標楷體" w:hint="eastAsia"/>
          <w:color w:val="000000"/>
          <w:sz w:val="24"/>
        </w:rPr>
        <w:t xml:space="preserve">現場安全評估　</w:t>
      </w:r>
      <w:r>
        <w:rPr/>
        <w:br/>
      </w:r>
      <w:r>
        <w:rPr>
          <w:rFonts w:ascii="標楷體" w:eastAsia="標楷體" w:hAnsi="標楷體" w:hint="eastAsia"/>
          <w:color w:val="000000"/>
          <w:sz w:val="24"/>
        </w:rPr>
        <w:t xml:space="preserve">(Ａ)(乙)(丁)(甲)(丙)</w:t>
      </w:r>
      <w:r>
        <w:rPr>
          <w:rFonts w:eastAsia="標楷體" w:hint="eastAsia"/>
          <w:color w:val="000000"/>
          <w:sz w:val="24"/>
        </w:rPr>
        <w:t xml:space="preserve">　</w:t>
      </w:r>
      <w:r>
        <w:rPr>
          <w:rFonts w:ascii="標楷體" w:eastAsia="標楷體" w:hAnsi="標楷體" w:hint="eastAsia"/>
          <w:color w:val="000000"/>
          <w:sz w:val="24"/>
        </w:rPr>
        <w:t xml:space="preserve">(Ｂ)(丁)(乙)(甲)(丙)</w:t>
      </w:r>
      <w:r>
        <w:rPr>
          <w:rFonts w:eastAsia="標楷體" w:hint="eastAsia"/>
          <w:color w:val="000000"/>
          <w:sz w:val="24"/>
        </w:rPr>
        <w:t xml:space="preserve">　</w:t>
      </w:r>
      <w:r>
        <w:rPr>
          <w:rFonts w:ascii="標楷體" w:eastAsia="標楷體" w:hAnsi="標楷體" w:hint="eastAsia"/>
          <w:color w:val="000000"/>
          <w:sz w:val="24"/>
        </w:rPr>
        <w:t xml:space="preserve">(Ｃ)(甲)(乙)(丙)(丁)</w:t>
      </w:r>
      <w:r>
        <w:rPr>
          <w:rFonts w:eastAsia="標楷體" w:hint="eastAsia"/>
          <w:color w:val="000000"/>
          <w:sz w:val="24"/>
        </w:rPr>
        <w:t xml:space="preserve">　</w:t>
      </w:r>
      <w:r>
        <w:rPr>
          <w:rFonts w:ascii="標楷體" w:eastAsia="標楷體" w:hAnsi="標楷體" w:hint="eastAsia"/>
          <w:color w:val="000000"/>
          <w:sz w:val="24"/>
        </w:rPr>
        <w:t xml:space="preserve">(Ｄ)(丁)(甲)(乙)(丙)</w:t>
      </w:r>
      <w:r>
        <w:rPr>
          <w:rFonts w:eastAsia="標楷體" w:hint="eastAsia"/>
          <w:color w:val="000000"/>
          <w:sz w:val="24"/>
        </w:rPr>
        <w:t xml:space="preserve">。</w:t>
      </w:r>
    </w:p>
    <w:p>
      <w:pPr>
        <w:pStyle w:val="Normal_c04d444a-536a-40fb-94fd-925b90d875d8"/>
        <w:snapToGrid w:val="0"/>
      </w:pPr>
      <w:bookmarkEnd w:id="39"/>
    </w:p>
    <w:sectPr>
      <w:type w:val="continuous"/>
      <w:pgSz w:w="11900" w:h="16840" w:orient="portrait"/>
      <w:pgMar w:top="567" w:right="567" w:bottom="567" w:left="567" w:header="720" w:footer="200" w:gutter="0"/>
      <w:pgBorders/>
      <w:cols w:num="2" w:sep="1" w:space="420">
        <w:col w:w="4983.0005" w:space="420"/>
        <w:col w:w="4983.0005" w:space="420"/>
      </w:cols>
      <w:docGrid w:type="lines" w:linePitch="326"/>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Normal_c04d444a-536a-40fb-94fd-925b90d875d8"/>
      <w:framePr w:wrap="around" w:vAnchor="text" w:hAnchor="margin" w:xAlign="center" w:y="1"/>
      <w:rPr>
        <w:rStyle w:val="DefaultParagraphFont"/>
      </w:rPr>
    </w:pPr>
    <w:r>
      <w:rPr>
        <w:rStyle w:val="DefaultParagraphFont"/>
      </w:rPr>
      <w:fldChar w:fldCharType="begin"/>
    </w:r>
    <w:r>
      <w:rPr>
        <w:rStyle w:val="DefaultParagraphFont"/>
      </w:rPr>
      <w:instrText xml:space="preserve">PAGE</w:instrText>
    </w:r>
    <w:r>
      <w:rPr>
        <w:rStyle w:val="DefaultParagraphFont"/>
      </w:rPr>
      <w:fldChar w:fldCharType="separate"/>
    </w:r>
    <w:r>
      <w:rPr>
        <w:rStyle w:val="DefaultParagraphFont"/>
      </w:rPr>
      <w:t xml:space="preserve">XXX</w:t>
    </w:r>
    <w:r>
      <w:rPr>
        <w:rStyle w:val="DefaultParagraphFont"/>
      </w:rPr>
      <w:fldChar w:fldCharType="end"/>
    </w:r>
  </w:p>
  <w:p>
    <w:pPr>
      <w:pStyle w:val="Normal_c04d444a-536a-40fb-94fd-925b90d875d8"/>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id w:val="-1087461875"/>
      <w:docPartObj>
        <w:docPartGallery w:val="Page Numbers (Bottom of Page)"/>
        <w:docPartUnique/>
      </w:docPartObj>
    </w:sdtPr>
    <w:sdtContent>
      <w:p>
        <w:pPr>
          <w:pStyle w:val="Normal_c04d444a-536a-40fb-94fd-925b90d875d8"/>
          <w:jc w:val="center"/>
        </w:pPr>
        <w:r>
          <w:fldChar w:fldCharType="begin"/>
        </w:r>
        <w:r>
          <w:instrText xml:space="preserve">PAGE   \* MERGEFORMAT</w:instrText>
        </w:r>
        <w:r>
          <w:fldChar w:fldCharType="separate"/>
        </w:r>
        <w:r w:rsidRPr="00533E00">
          <w:rPr>
            <w:noProof/>
            <w:lang w:val="zh-TW"/>
          </w:rPr>
          <w:t xml:space="preserve">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3">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4">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5">
    <w:multiLevelType w:val="multilevel"/>
    <w:lvl w:ilvl="0">
      <w:start w:val="1"/>
      <w:numFmt w:val="decimal"/>
      <w:lvlRestart w:val="0"/>
      <w:suff w:val="space"/>
      <w:lvlText w:val="%1."/>
      <w:lvlJc w:val="right"/>
      <w:pPr>
        <w:ind w:left="0" w:firstLine="68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6">
    <w:multiLevelType w:val="multilevel"/>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7">
    <w:multiLevelType w:val="multilevel"/>
    <w:lvl w:ilvl="0">
      <w:start w:val="1"/>
      <w:numFmt w:val="decimal"/>
      <w:lvlRestart w:val="0"/>
      <w:suff w:val="space"/>
      <w:lvlText w:val="%1."/>
      <w:lvlJc w:val="right"/>
      <w:pPr>
        <w:ind w:left="0" w:firstLine="28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8">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9">
    <w:multiLevelType w:val="hybridMultilevel"/>
    <w:lvl w:ilvl="0">
      <w:start w:val="1"/>
      <w:numFmt w:val="bullet"/>
      <w:suff w:val="tab"/>
      <w:lvlText w:val=""/>
      <w:lvlJc w:val="left"/>
      <w:pPr>
        <w:ind w:left="480" w:hanging="480"/>
      </w:pPr>
      <w:rPr>
        <w:rFonts w:ascii="Wingdings" w:hAnsi="Wingdings" w:hint="default"/>
      </w:rPr>
    </w:lvl>
    <w:lvl w:ilvl="1">
      <w:start w:val="1"/>
      <w:numFmt w:val="bullet"/>
      <w:suff w:val="tab"/>
      <w:lvlText w:val=""/>
      <w:lvlJc w:val="left"/>
      <w:pPr>
        <w:ind w:left="960" w:hanging="480"/>
      </w:pPr>
      <w:rPr>
        <w:rFonts w:ascii="Wingdings" w:hAnsi="Wingdings" w:hint="default"/>
      </w:rPr>
    </w:lvl>
    <w:lvl w:ilvl="2">
      <w:start w:val="1"/>
      <w:numFmt w:val="bullet"/>
      <w:suff w:val="tab"/>
      <w:lvlText w:val=""/>
      <w:lvlJc w:val="left"/>
      <w:pPr>
        <w:ind w:left="1440" w:hanging="480"/>
      </w:pPr>
      <w:rPr>
        <w:rFonts w:ascii="Wingdings" w:hAnsi="Wingdings" w:hint="default"/>
      </w:rPr>
    </w:lvl>
    <w:lvl w:ilvl="3">
      <w:start w:val="1"/>
      <w:numFmt w:val="bullet"/>
      <w:suff w:val="tab"/>
      <w:lvlText w:val=""/>
      <w:lvlJc w:val="left"/>
      <w:pPr>
        <w:ind w:left="1920" w:hanging="480"/>
      </w:pPr>
      <w:rPr>
        <w:rFonts w:ascii="Wingdings" w:hAnsi="Wingdings" w:hint="default"/>
      </w:rPr>
    </w:lvl>
    <w:lvl w:ilvl="4">
      <w:start w:val="1"/>
      <w:numFmt w:val="bullet"/>
      <w:suff w:val="tab"/>
      <w:lvlText w:val=""/>
      <w:lvlJc w:val="left"/>
      <w:pPr>
        <w:ind w:left="2400" w:hanging="480"/>
      </w:pPr>
      <w:rPr>
        <w:rFonts w:ascii="Wingdings" w:hAnsi="Wingdings" w:hint="default"/>
      </w:rPr>
    </w:lvl>
    <w:lvl w:ilvl="5">
      <w:start w:val="1"/>
      <w:numFmt w:val="bullet"/>
      <w:suff w:val="tab"/>
      <w:lvlText w:val=""/>
      <w:lvlJc w:val="left"/>
      <w:pPr>
        <w:ind w:left="2880" w:hanging="480"/>
      </w:pPr>
      <w:rPr>
        <w:rFonts w:ascii="Wingdings" w:hAnsi="Wingdings" w:hint="default"/>
      </w:rPr>
    </w:lvl>
    <w:lvl w:ilvl="6">
      <w:start w:val="1"/>
      <w:numFmt w:val="bullet"/>
      <w:suff w:val="tab"/>
      <w:lvlText w:val=""/>
      <w:lvlJc w:val="left"/>
      <w:pPr>
        <w:ind w:left="3360" w:hanging="480"/>
      </w:pPr>
      <w:rPr>
        <w:rFonts w:ascii="Wingdings" w:hAnsi="Wingdings" w:hint="default"/>
      </w:rPr>
    </w:lvl>
    <w:lvl w:ilvl="7">
      <w:start w:val="1"/>
      <w:numFmt w:val="bullet"/>
      <w:suff w:val="tab"/>
      <w:lvlText w:val=""/>
      <w:lvlJc w:val="left"/>
      <w:pPr>
        <w:ind w:left="3840" w:hanging="480"/>
      </w:pPr>
      <w:rPr>
        <w:rFonts w:ascii="Wingdings" w:hAnsi="Wingdings" w:hint="default"/>
      </w:rPr>
    </w:lvl>
    <w:lvl w:ilvl="8">
      <w:start w:val="1"/>
      <w:numFmt w:val="bullet"/>
      <w:suff w:val="tab"/>
      <w:lvlText w:val=""/>
      <w:lvlJc w:val="left"/>
      <w:pPr>
        <w:ind w:left="4320" w:hanging="480"/>
      </w:pPr>
      <w:rPr>
        <w:rFonts w:ascii="Wingdings" w:hAnsi="Wingdings" w:hint="default"/>
      </w:rPr>
    </w:lvl>
  </w:abstractNum>
  <w:abstractNum w:abstractNumId="10">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11">
    <w:multiLevelType w:val="hybridMultilevel"/>
    <w:lvl w:ilvl="0">
      <w:start w:val="1"/>
      <w:numFmt w:val="bullet"/>
      <w:suff w:val="tab"/>
      <w:lvlText w:val=""/>
      <w:lvlJc w:val="left"/>
      <w:pPr>
        <w:ind w:left="480" w:hanging="480"/>
      </w:pPr>
      <w:rPr>
        <w:rFonts w:ascii="Wingdings" w:hAnsi="Wingdings" w:hint="default"/>
      </w:rPr>
    </w:lvl>
    <w:lvl w:ilvl="1">
      <w:start w:val="1"/>
      <w:numFmt w:val="bullet"/>
      <w:suff w:val="tab"/>
      <w:lvlText w:val=""/>
      <w:lvlJc w:val="left"/>
      <w:pPr>
        <w:ind w:left="960" w:hanging="480"/>
      </w:pPr>
      <w:rPr>
        <w:rFonts w:ascii="Wingdings" w:hAnsi="Wingdings" w:hint="default"/>
      </w:rPr>
    </w:lvl>
    <w:lvl w:ilvl="2">
      <w:start w:val="1"/>
      <w:numFmt w:val="bullet"/>
      <w:suff w:val="tab"/>
      <w:lvlText w:val=""/>
      <w:lvlJc w:val="left"/>
      <w:pPr>
        <w:ind w:left="1440" w:hanging="480"/>
      </w:pPr>
      <w:rPr>
        <w:rFonts w:ascii="Wingdings" w:hAnsi="Wingdings" w:hint="default"/>
      </w:rPr>
    </w:lvl>
    <w:lvl w:ilvl="3">
      <w:start w:val="1"/>
      <w:numFmt w:val="bullet"/>
      <w:suff w:val="tab"/>
      <w:lvlText w:val=""/>
      <w:lvlJc w:val="left"/>
      <w:pPr>
        <w:ind w:left="1920" w:hanging="480"/>
      </w:pPr>
      <w:rPr>
        <w:rFonts w:ascii="Wingdings" w:hAnsi="Wingdings" w:hint="default"/>
      </w:rPr>
    </w:lvl>
    <w:lvl w:ilvl="4">
      <w:start w:val="1"/>
      <w:numFmt w:val="bullet"/>
      <w:suff w:val="tab"/>
      <w:lvlText w:val=""/>
      <w:lvlJc w:val="left"/>
      <w:pPr>
        <w:ind w:left="2400" w:hanging="480"/>
      </w:pPr>
      <w:rPr>
        <w:rFonts w:ascii="Wingdings" w:hAnsi="Wingdings" w:hint="default"/>
      </w:rPr>
    </w:lvl>
    <w:lvl w:ilvl="5">
      <w:start w:val="1"/>
      <w:numFmt w:val="bullet"/>
      <w:suff w:val="tab"/>
      <w:lvlText w:val=""/>
      <w:lvlJc w:val="left"/>
      <w:pPr>
        <w:ind w:left="2880" w:hanging="480"/>
      </w:pPr>
      <w:rPr>
        <w:rFonts w:ascii="Wingdings" w:hAnsi="Wingdings" w:hint="default"/>
      </w:rPr>
    </w:lvl>
    <w:lvl w:ilvl="6">
      <w:start w:val="1"/>
      <w:numFmt w:val="bullet"/>
      <w:suff w:val="tab"/>
      <w:lvlText w:val=""/>
      <w:lvlJc w:val="left"/>
      <w:pPr>
        <w:ind w:left="3360" w:hanging="480"/>
      </w:pPr>
      <w:rPr>
        <w:rFonts w:ascii="Wingdings" w:hAnsi="Wingdings" w:hint="default"/>
      </w:rPr>
    </w:lvl>
    <w:lvl w:ilvl="7">
      <w:start w:val="1"/>
      <w:numFmt w:val="bullet"/>
      <w:suff w:val="tab"/>
      <w:lvlText w:val=""/>
      <w:lvlJc w:val="left"/>
      <w:pPr>
        <w:ind w:left="3840" w:hanging="480"/>
      </w:pPr>
      <w:rPr>
        <w:rFonts w:ascii="Wingdings" w:hAnsi="Wingdings" w:hint="default"/>
      </w:rPr>
    </w:lvl>
    <w:lvl w:ilvl="8">
      <w:start w:val="1"/>
      <w:numFmt w:val="bullet"/>
      <w:suff w:val="tab"/>
      <w:lvlText w:val=""/>
      <w:lvlJc w:val="left"/>
      <w:pPr>
        <w:ind w:left="4320" w:hanging="480"/>
      </w:pPr>
      <w:rPr>
        <w:rFonts w:ascii="Wingdings" w:hAnsi="Wingdings" w:hint="default"/>
      </w:rPr>
    </w:lvl>
  </w:abstractNum>
  <w:abstractNum w:abstractNumId="12">
    <w:multiLevelType w:val="hybridMultilevel"/>
    <w:lvl w:ilvl="0">
      <w:start w:val="1"/>
      <w:numFmt w:val="taiwaneseCountingThousand"/>
      <w:suff w:val="tab"/>
      <w:lvlText w:val="%1、"/>
      <w:lvlJc w:val="left"/>
      <w:pPr>
        <w:tabs>
          <w:tab w:val="num" w:pos="480"/>
        </w:tabs>
        <w:ind w:left="480" w:hanging="480"/>
      </w:pPr>
      <w:rPr>
        <w:rFonts w:hint="default"/>
      </w:rPr>
    </w:lvl>
    <w:lvl w:ilvl="1">
      <w:start w:val="1"/>
      <w:numFmt w:val="ideographTraditional"/>
      <w:suff w:val="tab"/>
      <w:lvlText w:val="%2、"/>
      <w:lvlJc w:val="left"/>
      <w:pPr>
        <w:tabs>
          <w:tab w:val="num" w:pos="960"/>
        </w:tabs>
        <w:ind w:left="960" w:hanging="480"/>
      </w:pPr>
      <w:rPr/>
    </w:lvl>
    <w:lvl w:ilvl="2">
      <w:start w:val="1"/>
      <w:numFmt w:val="lowerRoman"/>
      <w:suff w:val="tab"/>
      <w:lvlText w:val="%3."/>
      <w:lvlJc w:val="right"/>
      <w:pPr>
        <w:tabs>
          <w:tab w:val="num" w:pos="1440"/>
        </w:tabs>
        <w:ind w:left="1440" w:hanging="480"/>
      </w:pPr>
      <w:rPr/>
    </w:lvl>
    <w:lvl w:ilvl="3">
      <w:start w:val="1"/>
      <w:numFmt w:val="decimal"/>
      <w:suff w:val="tab"/>
      <w:lvlText w:val="%4."/>
      <w:lvlJc w:val="left"/>
      <w:pPr>
        <w:tabs>
          <w:tab w:val="num" w:pos="1920"/>
        </w:tabs>
        <w:ind w:left="1920" w:hanging="480"/>
      </w:pPr>
      <w:rPr/>
    </w:lvl>
    <w:lvl w:ilvl="4">
      <w:start w:val="1"/>
      <w:numFmt w:val="ideographTraditional"/>
      <w:suff w:val="tab"/>
      <w:lvlText w:val="%5、"/>
      <w:lvlJc w:val="left"/>
      <w:pPr>
        <w:tabs>
          <w:tab w:val="num" w:pos="2400"/>
        </w:tabs>
        <w:ind w:left="2400" w:hanging="480"/>
      </w:pPr>
      <w:rPr/>
    </w:lvl>
    <w:lvl w:ilvl="5">
      <w:start w:val="1"/>
      <w:numFmt w:val="lowerRoman"/>
      <w:suff w:val="tab"/>
      <w:lvlText w:val="%6."/>
      <w:lvlJc w:val="right"/>
      <w:pPr>
        <w:tabs>
          <w:tab w:val="num" w:pos="2880"/>
        </w:tabs>
        <w:ind w:left="2880" w:hanging="480"/>
      </w:pPr>
      <w:rPr/>
    </w:lvl>
    <w:lvl w:ilvl="6">
      <w:start w:val="1"/>
      <w:numFmt w:val="decimal"/>
      <w:suff w:val="tab"/>
      <w:lvlText w:val="%7."/>
      <w:lvlJc w:val="left"/>
      <w:pPr>
        <w:tabs>
          <w:tab w:val="num" w:pos="3360"/>
        </w:tabs>
        <w:ind w:left="3360" w:hanging="480"/>
      </w:pPr>
      <w:rPr/>
    </w:lvl>
    <w:lvl w:ilvl="7">
      <w:start w:val="1"/>
      <w:numFmt w:val="ideographTraditional"/>
      <w:suff w:val="tab"/>
      <w:lvlText w:val="%8、"/>
      <w:lvlJc w:val="left"/>
      <w:pPr>
        <w:tabs>
          <w:tab w:val="num" w:pos="3840"/>
        </w:tabs>
        <w:ind w:left="3840" w:hanging="480"/>
      </w:pPr>
      <w:rPr/>
    </w:lvl>
    <w:lvl w:ilvl="8">
      <w:start w:val="1"/>
      <w:numFmt w:val="lowerRoman"/>
      <w:suff w:val="tab"/>
      <w:lvlText w:val="%9."/>
      <w:lvlJc w:val="right"/>
      <w:pPr>
        <w:tabs>
          <w:tab w:val="num" w:pos="4320"/>
        </w:tabs>
        <w:ind w:left="4320" w:hanging="480"/>
      </w:pPr>
      <w:rPr/>
    </w:lvl>
  </w:abstractNum>
  <w:abstractNum w:abstractNumId="13">
    <w:multiLevelType w:val="multilevel"/>
    <w:lvl w:ilvl="0">
      <w:start w:val="1"/>
      <w:numFmt w:val="decimal"/>
      <w:lvlRestart w:val="0"/>
      <w:suff w:val="space"/>
      <w:lvlText w:val="%1."/>
      <w:lvlJc w:val="righ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14">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15">
    <w:multiLevelType w:val="hybridMultilevel"/>
    <w:lvl w:ilvl="0">
      <w:start w:val="1"/>
      <w:numFmt w:val="decimal"/>
      <w:suff w:val="tab"/>
      <w:lvlText w:val="%1."/>
      <w:lvlJc w:val="left"/>
      <w:pPr>
        <w:tabs>
          <w:tab w:val="num" w:pos="0"/>
        </w:tabs>
        <w:ind w:left="0" w:firstLine="0"/>
      </w:pPr>
      <w:rPr>
        <w:rFonts w:hint="eastAsia"/>
      </w:rPr>
    </w:lvl>
    <w:lvl w:ilvl="1">
      <w:start w:val="1"/>
      <w:numFmt w:val="ideographTraditional"/>
      <w:suff w:val="tab"/>
      <w:lvlText w:val="%2、"/>
      <w:lvlJc w:val="left"/>
      <w:pPr>
        <w:tabs>
          <w:tab w:val="num" w:pos="960"/>
        </w:tabs>
        <w:ind w:left="960" w:hanging="480"/>
      </w:pPr>
      <w:rPr/>
    </w:lvl>
    <w:lvl w:ilvl="2">
      <w:start w:val="1"/>
      <w:numFmt w:val="lowerRoman"/>
      <w:suff w:val="tab"/>
      <w:lvlText w:val="%3."/>
      <w:lvlJc w:val="right"/>
      <w:pPr>
        <w:tabs>
          <w:tab w:val="num" w:pos="1440"/>
        </w:tabs>
        <w:ind w:left="1440" w:hanging="480"/>
      </w:pPr>
      <w:rPr/>
    </w:lvl>
    <w:lvl w:ilvl="3">
      <w:start w:val="1"/>
      <w:numFmt w:val="decimal"/>
      <w:suff w:val="tab"/>
      <w:lvlText w:val="%4."/>
      <w:lvlJc w:val="left"/>
      <w:pPr>
        <w:tabs>
          <w:tab w:val="num" w:pos="1920"/>
        </w:tabs>
        <w:ind w:left="1920" w:hanging="480"/>
      </w:pPr>
      <w:rPr/>
    </w:lvl>
    <w:lvl w:ilvl="4">
      <w:start w:val="1"/>
      <w:numFmt w:val="ideographTraditional"/>
      <w:suff w:val="tab"/>
      <w:lvlText w:val="%5、"/>
      <w:lvlJc w:val="left"/>
      <w:pPr>
        <w:tabs>
          <w:tab w:val="num" w:pos="2400"/>
        </w:tabs>
        <w:ind w:left="2400" w:hanging="480"/>
      </w:pPr>
      <w:rPr/>
    </w:lvl>
    <w:lvl w:ilvl="5">
      <w:start w:val="1"/>
      <w:numFmt w:val="lowerRoman"/>
      <w:suff w:val="tab"/>
      <w:lvlText w:val="%6."/>
      <w:lvlJc w:val="right"/>
      <w:pPr>
        <w:tabs>
          <w:tab w:val="num" w:pos="2880"/>
        </w:tabs>
        <w:ind w:left="2880" w:hanging="480"/>
      </w:pPr>
      <w:rPr/>
    </w:lvl>
    <w:lvl w:ilvl="6">
      <w:start w:val="1"/>
      <w:numFmt w:val="decimal"/>
      <w:suff w:val="tab"/>
      <w:lvlText w:val="%7."/>
      <w:lvlJc w:val="left"/>
      <w:pPr>
        <w:tabs>
          <w:tab w:val="num" w:pos="3360"/>
        </w:tabs>
        <w:ind w:left="3360" w:hanging="480"/>
      </w:pPr>
      <w:rPr/>
    </w:lvl>
    <w:lvl w:ilvl="7">
      <w:start w:val="1"/>
      <w:numFmt w:val="ideographTraditional"/>
      <w:suff w:val="tab"/>
      <w:lvlText w:val="%8、"/>
      <w:lvlJc w:val="left"/>
      <w:pPr>
        <w:tabs>
          <w:tab w:val="num" w:pos="3840"/>
        </w:tabs>
        <w:ind w:left="3840" w:hanging="480"/>
      </w:pPr>
      <w:rPr/>
    </w:lvl>
    <w:lvl w:ilvl="8">
      <w:start w:val="1"/>
      <w:numFmt w:val="lowerRoman"/>
      <w:suff w:val="tab"/>
      <w:lvlText w:val="%9."/>
      <w:lvlJc w:val="right"/>
      <w:pPr>
        <w:tabs>
          <w:tab w:val="num" w:pos="4320"/>
        </w:tabs>
        <w:ind w:left="4320" w:hanging="480"/>
      </w:pPr>
      <w:rPr/>
    </w:lvl>
  </w:abstractNum>
  <w:abstractNum w:abstractNumId="16">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17">
    <w:multiLevelType w:val="multilevel"/>
    <w:lvl w:ilvl="0">
      <w:start w:val="1"/>
      <w:numFmt w:val="taiwaneseCountingThousand"/>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suff w:val="tab"/>
      <w:lvlText w:val="%1.%2.%3.%4."/>
      <w:lvlJc w:val="left"/>
      <w:pPr>
        <w:tabs>
          <w:tab w:val="num" w:pos="851"/>
        </w:tabs>
        <w:ind w:left="851" w:hanging="851"/>
      </w:pPr>
      <w:rPr>
        <w:rFonts w:hint="eastAsia"/>
      </w:rPr>
    </w:lvl>
    <w:lvl w:ilvl="4">
      <w:start w:val="1"/>
      <w:numFmt w:val="decimal"/>
      <w:suff w:val="tab"/>
      <w:lvlText w:val="%1.%2.%3.%4.%5."/>
      <w:lvlJc w:val="left"/>
      <w:pPr>
        <w:tabs>
          <w:tab w:val="num" w:pos="992"/>
        </w:tabs>
        <w:ind w:left="992" w:hanging="992"/>
      </w:pPr>
      <w:rPr>
        <w:rFonts w:hint="eastAsia"/>
      </w:rPr>
    </w:lvl>
    <w:lvl w:ilvl="5">
      <w:start w:val="1"/>
      <w:numFmt w:val="decimal"/>
      <w:suff w:val="tab"/>
      <w:lvlText w:val="%1.%2.%3.%4.%5.%6."/>
      <w:lvlJc w:val="left"/>
      <w:pPr>
        <w:tabs>
          <w:tab w:val="num" w:pos="1134"/>
        </w:tabs>
        <w:ind w:left="1134" w:hanging="1134"/>
      </w:pPr>
      <w:rPr>
        <w:rFonts w:hint="eastAsia"/>
      </w:rPr>
    </w:lvl>
    <w:lvl w:ilvl="6">
      <w:start w:val="1"/>
      <w:numFmt w:val="decimal"/>
      <w:suff w:val="tab"/>
      <w:lvlText w:val="%1.%2.%3.%4.%5.%6.%7."/>
      <w:lvlJc w:val="left"/>
      <w:pPr>
        <w:tabs>
          <w:tab w:val="num" w:pos="1276"/>
        </w:tabs>
        <w:ind w:left="1276" w:hanging="1276"/>
      </w:pPr>
      <w:rPr>
        <w:rFonts w:hint="eastAsia"/>
      </w:rPr>
    </w:lvl>
    <w:lvl w:ilvl="7">
      <w:start w:val="1"/>
      <w:numFmt w:val="decimal"/>
      <w:suff w:val="tab"/>
      <w:lvlText w:val="%1.%2.%3.%4.%5.%6.%7.%8."/>
      <w:lvlJc w:val="left"/>
      <w:pPr>
        <w:tabs>
          <w:tab w:val="num" w:pos="1418"/>
        </w:tabs>
        <w:ind w:left="1418" w:hanging="1418"/>
      </w:pPr>
      <w:rPr>
        <w:rFonts w:hint="eastAsia"/>
      </w:rPr>
    </w:lvl>
    <w:lvl w:ilvl="8">
      <w:start w:val="1"/>
      <w:numFmt w:val="decimal"/>
      <w:suff w:val="tab"/>
      <w:lvlText w:val="%1.%2.%3.%4.%5.%6.%7.%8.%9."/>
      <w:lvlJc w:val="left"/>
      <w:pPr>
        <w:tabs>
          <w:tab w:val="num" w:pos="1559"/>
        </w:tabs>
        <w:ind w:left="1559" w:hanging="1559"/>
      </w:pPr>
      <w:rPr>
        <w:rFonts w:hint="eastAsia"/>
      </w:rPr>
    </w:lvl>
  </w:abstractNum>
  <w:abstractNum w:abstractNumId="18">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19">
    <w:multiLevelType w:val="multilevel"/>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pStyle w:val="Heading2"/>
      <w:suff w:val="space"/>
      <w:lvlText w:val="%2."/>
      <w:lvlJc w:val="left"/>
      <w:pPr>
        <w:ind w:left="567" w:hanging="907"/>
      </w:pPr>
      <w:rPr>
        <w:rFonts w:hint="eastAsia"/>
      </w:rPr>
    </w:lvl>
    <w:lvl w:ilvl="2">
      <w:start w:val="1"/>
      <w:numFmt w:val="decimal"/>
      <w:pStyle w:val="Heading3"/>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0">
    <w:multiLevelType w:val="multilevel"/>
    <w:lvl w:ilvl="0">
      <w:start w:val="1"/>
      <w:numFmt w:val="decimal"/>
      <w:lvlRestart w:val="0"/>
      <w:suff w:val="space"/>
      <w:lvlText w:val="%1."/>
      <w:lvlJc w:val="right"/>
      <w:pPr>
        <w:ind w:left="0" w:firstLine="68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1">
    <w:multiLevelType w:val="multilevel"/>
    <w:lvl w:ilvl="0">
      <w:start w:val="1"/>
      <w:numFmt w:val="decimal"/>
      <w:lvlRestart w:val="0"/>
      <w:suff w:val="space"/>
      <w:lvlText w:val="%1."/>
      <w:lvlJc w:val="righ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2">
    <w:multiLevelType w:val="hybridMultilevel"/>
    <w:lvl w:ilvl="0">
      <w:start w:val="1"/>
      <w:numFmt w:val="decimal"/>
      <w:suff w:val="tab"/>
      <w:lvlText w:val="%1."/>
      <w:lvlJc w:val="left"/>
      <w:pPr>
        <w:tabs>
          <w:tab w:val="num" w:pos="0"/>
        </w:tabs>
        <w:ind w:left="0" w:firstLine="0"/>
      </w:pPr>
      <w:rPr>
        <w:rFonts w:hint="eastAsia"/>
      </w:rPr>
    </w:lvl>
    <w:lvl w:ilvl="1">
      <w:start w:val="1"/>
      <w:numFmt w:val="ideographTraditional"/>
      <w:suff w:val="tab"/>
      <w:lvlText w:val="%2、"/>
      <w:lvlJc w:val="left"/>
      <w:pPr>
        <w:tabs>
          <w:tab w:val="num" w:pos="960"/>
        </w:tabs>
        <w:ind w:left="960" w:hanging="480"/>
      </w:pPr>
      <w:rPr/>
    </w:lvl>
    <w:lvl w:ilvl="2">
      <w:start w:val="1"/>
      <w:numFmt w:val="lowerRoman"/>
      <w:suff w:val="tab"/>
      <w:lvlText w:val="%3."/>
      <w:lvlJc w:val="right"/>
      <w:pPr>
        <w:tabs>
          <w:tab w:val="num" w:pos="1440"/>
        </w:tabs>
        <w:ind w:left="1440" w:hanging="480"/>
      </w:pPr>
      <w:rPr/>
    </w:lvl>
    <w:lvl w:ilvl="3">
      <w:start w:val="1"/>
      <w:numFmt w:val="decimal"/>
      <w:suff w:val="tab"/>
      <w:lvlText w:val="%4."/>
      <w:lvlJc w:val="left"/>
      <w:pPr>
        <w:tabs>
          <w:tab w:val="num" w:pos="1920"/>
        </w:tabs>
        <w:ind w:left="1920" w:hanging="480"/>
      </w:pPr>
      <w:rPr/>
    </w:lvl>
    <w:lvl w:ilvl="4">
      <w:start w:val="1"/>
      <w:numFmt w:val="ideographTraditional"/>
      <w:suff w:val="tab"/>
      <w:lvlText w:val="%5、"/>
      <w:lvlJc w:val="left"/>
      <w:pPr>
        <w:tabs>
          <w:tab w:val="num" w:pos="2400"/>
        </w:tabs>
        <w:ind w:left="2400" w:hanging="480"/>
      </w:pPr>
      <w:rPr/>
    </w:lvl>
    <w:lvl w:ilvl="5">
      <w:start w:val="1"/>
      <w:numFmt w:val="lowerRoman"/>
      <w:suff w:val="tab"/>
      <w:lvlText w:val="%6."/>
      <w:lvlJc w:val="right"/>
      <w:pPr>
        <w:tabs>
          <w:tab w:val="num" w:pos="2880"/>
        </w:tabs>
        <w:ind w:left="2880" w:hanging="480"/>
      </w:pPr>
      <w:rPr/>
    </w:lvl>
    <w:lvl w:ilvl="6">
      <w:start w:val="1"/>
      <w:numFmt w:val="decimal"/>
      <w:suff w:val="tab"/>
      <w:lvlText w:val="%7."/>
      <w:lvlJc w:val="left"/>
      <w:pPr>
        <w:tabs>
          <w:tab w:val="num" w:pos="3360"/>
        </w:tabs>
        <w:ind w:left="3360" w:hanging="480"/>
      </w:pPr>
      <w:rPr/>
    </w:lvl>
    <w:lvl w:ilvl="7">
      <w:start w:val="1"/>
      <w:numFmt w:val="ideographTraditional"/>
      <w:suff w:val="tab"/>
      <w:lvlText w:val="%8、"/>
      <w:lvlJc w:val="left"/>
      <w:pPr>
        <w:tabs>
          <w:tab w:val="num" w:pos="3840"/>
        </w:tabs>
        <w:ind w:left="3840" w:hanging="480"/>
      </w:pPr>
      <w:rPr/>
    </w:lvl>
    <w:lvl w:ilvl="8">
      <w:start w:val="1"/>
      <w:numFmt w:val="lowerRoman"/>
      <w:suff w:val="tab"/>
      <w:lvlText w:val="%9."/>
      <w:lvlJc w:val="right"/>
      <w:pPr>
        <w:tabs>
          <w:tab w:val="num" w:pos="4320"/>
        </w:tabs>
        <w:ind w:left="4320" w:hanging="480"/>
      </w:pPr>
      <w:rPr/>
    </w:lvl>
  </w:abstractNum>
  <w:abstractNum w:abstractNumId="23">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24">
    <w:multiLevelType w:val="multilevel"/>
    <w:lvl w:ilvl="0">
      <w:start w:val="1"/>
      <w:numFmt w:val="decimal"/>
      <w:lvlRestart w:val="0"/>
      <w:suff w:val="space"/>
      <w:lvlText w:val="%1."/>
      <w:lvlJc w:val="left"/>
      <w:pPr>
        <w:ind w:left="0" w:firstLine="624"/>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5">
    <w:multiLevelType w:val="multilevel"/>
    <w:lvl w:ilvl="0">
      <w:start w:val="1"/>
      <w:numFmt w:val="decimal"/>
      <w:lvlRestart w:val="0"/>
      <w:suff w:val="space"/>
      <w:lvlText w:val="%1."/>
      <w:lvlJc w:val="right"/>
      <w:pPr>
        <w:ind w:left="0" w:firstLine="0"/>
      </w:pPr>
      <w:rPr>
        <w:rFonts w:ascii="新細明體" w:eastAsia="新細明體" w:hAnsi="新細明體" w:hint="eastAsia"/>
        <w:b w:val="0"/>
        <w:i w:val="0"/>
        <w:shadow/>
        <w:color w:val="auto"/>
        <w:sz w:val="24"/>
        <w:u w:val="none"/>
        <w:vertAlign w:val="baseline"/>
        <w14:shadow w14:blurRad="0" w14:dist="0" w14:dir="0" w14:sx="0" w14:sy="0" w14:kx="0" w14:ky="0" w14:algn="none">
          <w14:srgbClr w14:val="000000"/>
        </w14:shadow>
        <w14:textOutline w14:cap="rnd">
          <w14:noFill/>
          <w14:bevel/>
        </w14:textOutline>
      </w:rPr>
    </w:lvl>
    <w:lvl w:ilvl="1">
      <w:start w:val="1"/>
      <w:numFmt w:val="decimal"/>
      <w:suff w:val="space"/>
      <w:lvlText w:val="%2."/>
      <w:lvlJc w:val="left"/>
      <w:pPr>
        <w:ind w:left="567" w:hanging="907"/>
      </w:pPr>
      <w:rPr>
        <w:rFonts w:hint="eastAsia"/>
      </w:rPr>
    </w:lvl>
    <w:lvl w:ilvl="2">
      <w:start w:val="1"/>
      <w:numFmt w:val="decimal"/>
      <w:suff w:val="space"/>
      <w:lvlText w:val="%3."/>
      <w:lvlJc w:val="left"/>
      <w:pPr>
        <w:ind w:left="-56" w:hanging="284"/>
      </w:pPr>
      <w:rPr>
        <w:rFonts w:hint="eastAsia"/>
      </w:rPr>
    </w:lvl>
    <w:lvl w:ilvl="3">
      <w:start w:val="1"/>
      <w:numFmt w:val="decimal"/>
      <w:suff w:val="tab"/>
      <w:lvlText w:val="%1.%2.%3.%4."/>
      <w:lvlJc w:val="left"/>
      <w:pPr>
        <w:tabs>
          <w:tab w:val="num" w:pos="511"/>
        </w:tabs>
        <w:ind w:left="511" w:hanging="851"/>
      </w:pPr>
      <w:rPr>
        <w:rFonts w:hint="eastAsia"/>
      </w:rPr>
    </w:lvl>
    <w:lvl w:ilvl="4">
      <w:start w:val="1"/>
      <w:numFmt w:val="decimal"/>
      <w:suff w:val="tab"/>
      <w:lvlText w:val="%1.%2.%3.%4.%5."/>
      <w:lvlJc w:val="left"/>
      <w:pPr>
        <w:tabs>
          <w:tab w:val="num" w:pos="652"/>
        </w:tabs>
        <w:ind w:left="652" w:hanging="992"/>
      </w:pPr>
      <w:rPr>
        <w:rFonts w:hint="eastAsia"/>
      </w:rPr>
    </w:lvl>
    <w:lvl w:ilvl="5">
      <w:start w:val="1"/>
      <w:numFmt w:val="decimal"/>
      <w:suff w:val="tab"/>
      <w:lvlText w:val="%1.%2.%3.%4.%5.%6."/>
      <w:lvlJc w:val="left"/>
      <w:pPr>
        <w:tabs>
          <w:tab w:val="num" w:pos="794"/>
        </w:tabs>
        <w:ind w:left="794" w:hanging="1134"/>
      </w:pPr>
      <w:rPr>
        <w:rFonts w:hint="eastAsia"/>
      </w:rPr>
    </w:lvl>
    <w:lvl w:ilvl="6">
      <w:start w:val="1"/>
      <w:numFmt w:val="decimal"/>
      <w:suff w:val="tab"/>
      <w:lvlText w:val="%1.%2.%3.%4.%5.%6.%7."/>
      <w:lvlJc w:val="left"/>
      <w:pPr>
        <w:tabs>
          <w:tab w:val="num" w:pos="936"/>
        </w:tabs>
        <w:ind w:left="936" w:hanging="1276"/>
      </w:pPr>
      <w:rPr>
        <w:rFonts w:hint="eastAsia"/>
      </w:rPr>
    </w:lvl>
    <w:lvl w:ilvl="7">
      <w:start w:val="1"/>
      <w:numFmt w:val="decimal"/>
      <w:suff w:val="tab"/>
      <w:lvlText w:val="%1.%2.%3.%4.%5.%6.%7.%8."/>
      <w:lvlJc w:val="left"/>
      <w:pPr>
        <w:tabs>
          <w:tab w:val="num" w:pos="1078"/>
        </w:tabs>
        <w:ind w:left="1078" w:hanging="1418"/>
      </w:pPr>
      <w:rPr>
        <w:rFonts w:hint="eastAsia"/>
      </w:rPr>
    </w:lvl>
    <w:lvl w:ilvl="8">
      <w:start w:val="1"/>
      <w:numFmt w:val="decimal"/>
      <w:suff w:val="tab"/>
      <w:lvlText w:val="%1.%2.%3.%4.%5.%6.%7.%8.%9."/>
      <w:lvlJc w:val="left"/>
      <w:pPr>
        <w:tabs>
          <w:tab w:val="num" w:pos="1219"/>
        </w:tabs>
        <w:ind w:left="1219" w:hanging="1559"/>
      </w:pPr>
      <w:rPr>
        <w:rFonts w:hint="eastAsia"/>
      </w:rPr>
    </w:lvl>
  </w:abstractNum>
  <w:abstractNum w:abstractNumId="26">
    <w:multiLevelType w:val="multilevel"/>
    <w:lvl w:ilvl="0">
      <w:start w:val="1"/>
      <w:numFmt w:val="decimal"/>
      <w:suff w:val="tab"/>
      <w:lvlText w:val="%1"/>
      <w:lvlJc w:val="left"/>
      <w:pPr>
        <w:tabs>
          <w:tab w:val="num" w:pos="425"/>
        </w:tabs>
        <w:ind w:left="425" w:hanging="425"/>
      </w:pPr>
      <w:rPr/>
    </w:lvl>
    <w:lvl w:ilvl="1">
      <w:start w:val="1"/>
      <w:numFmt w:val="decimal"/>
      <w:suff w:val="tab"/>
      <w:lvlText w:val="%1.%2"/>
      <w:lvlJc w:val="left"/>
      <w:pPr>
        <w:tabs>
          <w:tab w:val="num" w:pos="1145"/>
        </w:tabs>
        <w:ind w:left="992" w:hanging="567"/>
      </w:pPr>
      <w:rPr/>
    </w:lvl>
    <w:lvl w:ilvl="2">
      <w:start w:val="1"/>
      <w:numFmt w:val="decimal"/>
      <w:suff w:val="tab"/>
      <w:lvlText w:val="%1.%2.%3"/>
      <w:lvlJc w:val="left"/>
      <w:pPr>
        <w:tabs>
          <w:tab w:val="num" w:pos="1931"/>
        </w:tabs>
        <w:ind w:left="1418" w:hanging="567"/>
      </w:pPr>
      <w:rPr/>
    </w:lvl>
    <w:lvl w:ilvl="3">
      <w:start w:val="1"/>
      <w:numFmt w:val="decimal"/>
      <w:suff w:val="tab"/>
      <w:lvlText w:val="%1.%2.%3.%4"/>
      <w:lvlJc w:val="left"/>
      <w:pPr>
        <w:tabs>
          <w:tab w:val="num" w:pos="2716"/>
        </w:tabs>
        <w:ind w:left="1984" w:hanging="708"/>
      </w:pPr>
      <w:rPr/>
    </w:lvl>
    <w:lvl w:ilvl="4">
      <w:start w:val="1"/>
      <w:numFmt w:val="decimal"/>
      <w:suff w:val="tab"/>
      <w:lvlText w:val="%1.%2.%3.%4.%5"/>
      <w:lvlJc w:val="left"/>
      <w:pPr>
        <w:tabs>
          <w:tab w:val="num" w:pos="3501"/>
        </w:tabs>
        <w:ind w:left="2551" w:hanging="850"/>
      </w:pPr>
      <w:rPr/>
    </w:lvl>
    <w:lvl w:ilvl="5">
      <w:start w:val="1"/>
      <w:numFmt w:val="decimal"/>
      <w:suff w:val="tab"/>
      <w:lvlText w:val="%1.%2.%3.%4.%5.%6"/>
      <w:lvlJc w:val="left"/>
      <w:pPr>
        <w:tabs>
          <w:tab w:val="num" w:pos="4646"/>
        </w:tabs>
        <w:ind w:left="3260" w:hanging="1134"/>
      </w:pPr>
      <w:rPr/>
    </w:lvl>
    <w:lvl w:ilvl="6">
      <w:start w:val="1"/>
      <w:numFmt w:val="decimal"/>
      <w:suff w:val="tab"/>
      <w:lvlText w:val="%1.%2.%3.%4.%5.%6.%7"/>
      <w:lvlJc w:val="left"/>
      <w:pPr>
        <w:tabs>
          <w:tab w:val="num" w:pos="5431"/>
        </w:tabs>
        <w:ind w:left="3827" w:hanging="1276"/>
      </w:pPr>
      <w:rPr/>
    </w:lvl>
    <w:lvl w:ilvl="7">
      <w:start w:val="1"/>
      <w:numFmt w:val="decimal"/>
      <w:suff w:val="tab"/>
      <w:lvlText w:val="%1.%2.%3.%4.%5.%6.%7.%8"/>
      <w:lvlJc w:val="left"/>
      <w:pPr>
        <w:tabs>
          <w:tab w:val="num" w:pos="6216"/>
        </w:tabs>
        <w:ind w:left="4394" w:hanging="1418"/>
      </w:pPr>
      <w:rPr/>
    </w:lvl>
    <w:lvl w:ilvl="8">
      <w:start w:val="1"/>
      <w:numFmt w:val="decimal"/>
      <w:suff w:val="tab"/>
      <w:lvlText w:val="%1.%2.%3.%4.%5.%6.%7.%8.%9"/>
      <w:lvlJc w:val="left"/>
      <w:pPr>
        <w:tabs>
          <w:tab w:val="num" w:pos="7002"/>
        </w:tabs>
        <w:ind w:left="5102" w:hanging="1700"/>
      </w:pPr>
      <w:rPr/>
    </w:lvl>
  </w:abstractNum>
  <w:abstractNum w:abstractNumId="27">
    <w:multiLevelType w:val="multilevel"/>
    <w:lvl w:ilvl="0">
      <w:start w:val="1"/>
      <w:numFmt w:val="decimal"/>
      <w:suff w:val="tab"/>
      <w:lvlText w:val="%1."/>
      <w:lvlJc w:val="left"/>
      <w:pPr>
        <w:tabs>
          <w:tab w:val="num" w:pos="0"/>
        </w:tabs>
        <w:ind w:left="0" w:firstLine="0"/>
      </w:pPr>
      <w:rPr>
        <w:rFonts w:hint="eastAsia"/>
      </w:rPr>
    </w:lvl>
    <w:lvl w:ilvl="1">
      <w:start w:val="1"/>
      <w:numFmt w:val="ideographTraditional"/>
      <w:suff w:val="tab"/>
      <w:lvlText w:val="%2、"/>
      <w:lvlJc w:val="left"/>
      <w:pPr>
        <w:tabs>
          <w:tab w:val="num" w:pos="960"/>
        </w:tabs>
        <w:ind w:left="960" w:hanging="480"/>
      </w:pPr>
      <w:rPr/>
    </w:lvl>
    <w:lvl w:ilvl="2">
      <w:start w:val="1"/>
      <w:numFmt w:val="lowerRoman"/>
      <w:suff w:val="tab"/>
      <w:lvlText w:val="%3."/>
      <w:lvlJc w:val="right"/>
      <w:pPr>
        <w:tabs>
          <w:tab w:val="num" w:pos="1440"/>
        </w:tabs>
        <w:ind w:left="1440" w:hanging="480"/>
      </w:pPr>
      <w:rPr/>
    </w:lvl>
    <w:lvl w:ilvl="3">
      <w:start w:val="1"/>
      <w:numFmt w:val="decimal"/>
      <w:suff w:val="tab"/>
      <w:lvlText w:val="%4."/>
      <w:lvlJc w:val="left"/>
      <w:pPr>
        <w:tabs>
          <w:tab w:val="num" w:pos="1920"/>
        </w:tabs>
        <w:ind w:left="1920" w:hanging="480"/>
      </w:pPr>
      <w:rPr/>
    </w:lvl>
    <w:lvl w:ilvl="4">
      <w:start w:val="1"/>
      <w:numFmt w:val="ideographTraditional"/>
      <w:suff w:val="tab"/>
      <w:lvlText w:val="%5、"/>
      <w:lvlJc w:val="left"/>
      <w:pPr>
        <w:tabs>
          <w:tab w:val="num" w:pos="2400"/>
        </w:tabs>
        <w:ind w:left="2400" w:hanging="480"/>
      </w:pPr>
      <w:rPr/>
    </w:lvl>
    <w:lvl w:ilvl="5">
      <w:start w:val="1"/>
      <w:numFmt w:val="lowerRoman"/>
      <w:suff w:val="tab"/>
      <w:lvlText w:val="%6."/>
      <w:lvlJc w:val="right"/>
      <w:pPr>
        <w:tabs>
          <w:tab w:val="num" w:pos="2880"/>
        </w:tabs>
        <w:ind w:left="2880" w:hanging="480"/>
      </w:pPr>
      <w:rPr/>
    </w:lvl>
    <w:lvl w:ilvl="6">
      <w:start w:val="1"/>
      <w:numFmt w:val="decimal"/>
      <w:suff w:val="tab"/>
      <w:lvlText w:val="%7."/>
      <w:lvlJc w:val="left"/>
      <w:pPr>
        <w:tabs>
          <w:tab w:val="num" w:pos="3360"/>
        </w:tabs>
        <w:ind w:left="3360" w:hanging="480"/>
      </w:pPr>
      <w:rPr/>
    </w:lvl>
    <w:lvl w:ilvl="7">
      <w:start w:val="1"/>
      <w:numFmt w:val="ideographTraditional"/>
      <w:suff w:val="tab"/>
      <w:lvlText w:val="%8、"/>
      <w:lvlJc w:val="left"/>
      <w:pPr>
        <w:tabs>
          <w:tab w:val="num" w:pos="3840"/>
        </w:tabs>
        <w:ind w:left="3840" w:hanging="480"/>
      </w:pPr>
      <w:rPr/>
    </w:lvl>
    <w:lvl w:ilvl="8">
      <w:start w:val="1"/>
      <w:numFmt w:val="lowerRoman"/>
      <w:suff w:val="tab"/>
      <w:lvlText w:val="%9."/>
      <w:lvlJc w:val="right"/>
      <w:pPr>
        <w:tabs>
          <w:tab w:val="num" w:pos="4320"/>
        </w:tabs>
        <w:ind w:left="4320" w:hanging="480"/>
      </w:pPr>
      <w:rPr/>
    </w:lvl>
  </w:abstractNum>
  <w:abstractNum w:abstractNumId="28">
    <w:multiLevelType w:val="multilevel"/>
    <w:lvl w:ilvl="0">
      <w:start w:val="1"/>
      <w:numFmt w:val="taiwaneseCountingThousand"/>
      <w:pStyle w:val="testTypeHeader"/>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suff w:val="tab"/>
      <w:lvlText w:val="%1.%2.%3.%4."/>
      <w:lvlJc w:val="left"/>
      <w:pPr>
        <w:tabs>
          <w:tab w:val="num" w:pos="851"/>
        </w:tabs>
        <w:ind w:left="851" w:hanging="851"/>
      </w:pPr>
      <w:rPr>
        <w:rFonts w:hint="eastAsia"/>
      </w:rPr>
    </w:lvl>
    <w:lvl w:ilvl="4">
      <w:start w:val="1"/>
      <w:numFmt w:val="decimal"/>
      <w:suff w:val="tab"/>
      <w:lvlText w:val="%1.%2.%3.%4.%5."/>
      <w:lvlJc w:val="left"/>
      <w:pPr>
        <w:tabs>
          <w:tab w:val="num" w:pos="992"/>
        </w:tabs>
        <w:ind w:left="992" w:hanging="992"/>
      </w:pPr>
      <w:rPr>
        <w:rFonts w:hint="eastAsia"/>
      </w:rPr>
    </w:lvl>
    <w:lvl w:ilvl="5">
      <w:start w:val="1"/>
      <w:numFmt w:val="decimal"/>
      <w:suff w:val="tab"/>
      <w:lvlText w:val="%1.%2.%3.%4.%5.%6."/>
      <w:lvlJc w:val="left"/>
      <w:pPr>
        <w:tabs>
          <w:tab w:val="num" w:pos="1134"/>
        </w:tabs>
        <w:ind w:left="1134" w:hanging="1134"/>
      </w:pPr>
      <w:rPr>
        <w:rFonts w:hint="eastAsia"/>
      </w:rPr>
    </w:lvl>
    <w:lvl w:ilvl="6">
      <w:start w:val="1"/>
      <w:numFmt w:val="decimal"/>
      <w:suff w:val="tab"/>
      <w:lvlText w:val="%1.%2.%3.%4.%5.%6.%7."/>
      <w:lvlJc w:val="left"/>
      <w:pPr>
        <w:tabs>
          <w:tab w:val="num" w:pos="1276"/>
        </w:tabs>
        <w:ind w:left="1276" w:hanging="1276"/>
      </w:pPr>
      <w:rPr>
        <w:rFonts w:hint="eastAsia"/>
      </w:rPr>
    </w:lvl>
    <w:lvl w:ilvl="7">
      <w:start w:val="1"/>
      <w:numFmt w:val="decimal"/>
      <w:suff w:val="tab"/>
      <w:lvlText w:val="%1.%2.%3.%4.%5.%6.%7.%8."/>
      <w:lvlJc w:val="left"/>
      <w:pPr>
        <w:tabs>
          <w:tab w:val="num" w:pos="1418"/>
        </w:tabs>
        <w:ind w:left="1418" w:hanging="1418"/>
      </w:pPr>
      <w:rPr>
        <w:rFonts w:hint="eastAsia"/>
      </w:rPr>
    </w:lvl>
    <w:lvl w:ilvl="8">
      <w:start w:val="1"/>
      <w:numFmt w:val="decimal"/>
      <w:suff w:val="tab"/>
      <w:lvlText w:val="%1.%2.%3.%4.%5.%6.%7.%8.%9."/>
      <w:lvlJc w:val="left"/>
      <w:pPr>
        <w:tabs>
          <w:tab w:val="num" w:pos="1559"/>
        </w:tabs>
        <w:ind w:left="1559" w:hanging="1559"/>
      </w:pPr>
      <w:rPr>
        <w:rFonts w:hint="eastAsia"/>
      </w:rPr>
    </w:lvl>
  </w:abstractNum>
  <w:abstractNum w:abstractNumId="29">
    <w:multiLevelType w:val="multilevel"/>
    <w:lvl w:ilvl="0">
      <w:start w:val="1"/>
      <w:numFmt w:val="taiwaneseCountingThousand"/>
      <w:pStyle w:val="testTypeHeader_e3732e3f-c887-4219-8cc6-41ca4927a65d"/>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suff w:val="tab"/>
      <w:lvlText w:val="%1.%2.%3.%4."/>
      <w:lvlJc w:val="left"/>
      <w:pPr>
        <w:tabs>
          <w:tab w:val="num" w:pos="851"/>
        </w:tabs>
        <w:ind w:left="851" w:hanging="851"/>
      </w:pPr>
      <w:rPr>
        <w:rFonts w:hint="eastAsia"/>
      </w:rPr>
    </w:lvl>
    <w:lvl w:ilvl="4">
      <w:start w:val="1"/>
      <w:numFmt w:val="decimal"/>
      <w:suff w:val="tab"/>
      <w:lvlText w:val="%1.%2.%3.%4.%5."/>
      <w:lvlJc w:val="left"/>
      <w:pPr>
        <w:tabs>
          <w:tab w:val="num" w:pos="992"/>
        </w:tabs>
        <w:ind w:left="992" w:hanging="992"/>
      </w:pPr>
      <w:rPr>
        <w:rFonts w:hint="eastAsia"/>
      </w:rPr>
    </w:lvl>
    <w:lvl w:ilvl="5">
      <w:start w:val="1"/>
      <w:numFmt w:val="decimal"/>
      <w:suff w:val="tab"/>
      <w:lvlText w:val="%1.%2.%3.%4.%5.%6."/>
      <w:lvlJc w:val="left"/>
      <w:pPr>
        <w:tabs>
          <w:tab w:val="num" w:pos="1134"/>
        </w:tabs>
        <w:ind w:left="1134" w:hanging="1134"/>
      </w:pPr>
      <w:rPr>
        <w:rFonts w:hint="eastAsia"/>
      </w:rPr>
    </w:lvl>
    <w:lvl w:ilvl="6">
      <w:start w:val="1"/>
      <w:numFmt w:val="decimal"/>
      <w:suff w:val="tab"/>
      <w:lvlText w:val="%1.%2.%3.%4.%5.%6.%7."/>
      <w:lvlJc w:val="left"/>
      <w:pPr>
        <w:tabs>
          <w:tab w:val="num" w:pos="1276"/>
        </w:tabs>
        <w:ind w:left="1276" w:hanging="1276"/>
      </w:pPr>
      <w:rPr>
        <w:rFonts w:hint="eastAsia"/>
      </w:rPr>
    </w:lvl>
    <w:lvl w:ilvl="7">
      <w:start w:val="1"/>
      <w:numFmt w:val="decimal"/>
      <w:suff w:val="tab"/>
      <w:lvlText w:val="%1.%2.%3.%4.%5.%6.%7.%8."/>
      <w:lvlJc w:val="left"/>
      <w:pPr>
        <w:tabs>
          <w:tab w:val="num" w:pos="1418"/>
        </w:tabs>
        <w:ind w:left="1418" w:hanging="1418"/>
      </w:pPr>
      <w:rPr>
        <w:rFonts w:hint="eastAsia"/>
      </w:rPr>
    </w:lvl>
    <w:lvl w:ilvl="8">
      <w:start w:val="1"/>
      <w:numFmt w:val="decimal"/>
      <w:suff w:val="tab"/>
      <w:lvlText w:val="%1.%2.%3.%4.%5.%6.%7.%8.%9."/>
      <w:lvlJc w:val="left"/>
      <w:pPr>
        <w:tabs>
          <w:tab w:val="num" w:pos="1559"/>
        </w:tabs>
        <w:ind w:left="1559" w:hanging="1559"/>
      </w:pPr>
      <w:rPr>
        <w:rFonts w:hint="eastAsia"/>
      </w:rPr>
    </w:lvl>
  </w:abstractNum>
  <w:abstractNum w:abstractNumId="30">
    <w:multiLevelType w:val="multilevel"/>
    <w:lvl w:ilvl="0">
      <w:start w:val="1"/>
      <w:numFmt w:val="decimal"/>
      <w:suff w:val="tab"/>
      <w:lvlText w:val="%1."/>
      <w:lvlJc w:val="right"/>
      <w:pPr>
        <w:tabs>
          <w:tab w:val="left" w:pos="420"/>
        </w:tabs>
        <w:ind w:left="840" w:hanging="420"/>
      </w:pPr>
      <w:rPr>
        <w:rFonts w:ascii="Times New Roman" w:eastAsia="Times New Roman" w:hAnsi="Times New Roman" w:cs="Times New Roman"/>
        <w:sz w:val="24"/>
        <w:bdr w:val="none" w:sz="0" w:space="0" w:color="auto"/>
        <w:vertAlign w:val="baseline"/>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80"/>
  <w:doNotHyphenateCaps/>
  <w:drawingGridHorizontalSpacing w:val="120"/>
  <w:drawingGridVerticalSpacing w:val="163"/>
  <w:displayHorizontalDrawingGridEvery w:val="0"/>
  <w:displayVerticalDrawingGridEvery w:val="2"/>
  <w:noPunctuationKerning/>
  <w:characterSpacingControl w:val="doNotCompress"/>
  <w:noLineBreaksAfter w:lang="zh-TW" w:val="()【（ＡＢＣＤＥＦ"/>
  <w:noLineBreaksBefore w:lang="zh-TW" w:val="!),.:;?]}¢·–—’”•‥…‧′╴、。〉》」』】〕〞︰︱︳︴︶︸︺︼︾﹀﹂﹄﹏﹐﹑﹒﹔﹕﹖﹗﹚﹜﹞！），．：；？］｜｝､"/>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TW" w:bidi="ar-SA"/>
  <w:decimalSymbol w:val="."/>
  <w:listSeparator w:val=","/>
  <w:clrSchemeMapping w:bg1="light1" w:t1="dark1" w:bg2="light2" w:t2="dark2" w:accent1="accent1" w:accent2="accent2" w:accent3="accent3" w:accent4="accent4" w:accent5="accent5" w:accent6="accent6" w:hyperlink="hyperlink" w:followedHyperlink="followedHyperlink"/>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240" w:lineRule="atLeast"/>
    </w:pPr>
    <w:rPr>
      <w:rFonts w:eastAsia="標楷體"/>
      <w:kern w:val="2"/>
      <w:sz w:val="24"/>
      <w:szCs w:val="24"/>
    </w:rPr>
  </w:style>
  <w:style w:type="paragraph" w:styleId="Heading1">
    <w:name w:val="Heading 1"/>
    <w:basedOn w:val="Normal"/>
    <w:next w:val="Normal"/>
    <w:qFormat/>
    <w:pPr>
      <w:spacing w:before="180" w:after="180" w:line="720" w:lineRule="atLeast"/>
      <w:outlineLvl w:val="0"/>
    </w:pPr>
    <w:rPr>
      <w:rFonts w:ascii="Arial" w:hAnsi="Arial"/>
      <w:b/>
      <w:bCs/>
      <w:kern w:val="52"/>
      <w:szCs w:val="52"/>
    </w:rPr>
  </w:style>
  <w:style w:type="paragraph" w:styleId="Heading2">
    <w:name w:val="Heading 2"/>
    <w:basedOn w:val="Normal"/>
    <w:next w:val="Normal"/>
    <w:qFormat/>
    <w:pPr>
      <w:numPr>
        <w:ilvl w:val="1"/>
        <w:numId w:val="20"/>
      </w:numPr>
      <w:outlineLvl w:val="1"/>
    </w:pPr>
    <w:rPr>
      <w:rFonts w:ascii="Arial" w:hAnsi="Arial" w:cs="Arial"/>
      <w:bCs/>
      <w:noProof/>
      <w:kern w:val="0"/>
      <w:szCs w:val="22"/>
      <w:lang w:eastAsia="ru-RU"/>
    </w:rPr>
  </w:style>
  <w:style w:type="paragraph" w:styleId="Heading3">
    <w:name w:val="Heading 3"/>
    <w:basedOn w:val="Normal"/>
    <w:next w:val="Normal"/>
    <w:qFormat/>
    <w:pPr>
      <w:numPr>
        <w:ilvl w:val="2"/>
        <w:numId w:val="20"/>
      </w:numPr>
      <w:outlineLvl w:val="2"/>
    </w:pPr>
    <w:rPr>
      <w:rFonts w:ascii="Arial" w:hAnsi="Arial"/>
      <w:bCs/>
      <w:szCs w:val="36"/>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paragraph" w:styleId="Header">
    <w:name w:val="Header"/>
    <w:basedOn w:val="Normal"/>
    <w:link w:val="頁首字元"/>
    <w:uiPriority w:val="99"/>
    <w:pPr>
      <w:tabs>
        <w:tab w:val="center" w:pos="4153"/>
        <w:tab w:val="right" w:pos="8306"/>
      </w:tabs>
      <w:snapToGrid w:val="0"/>
    </w:pPr>
    <w:rPr>
      <w:sz w:val="20"/>
      <w:szCs w:val="20"/>
    </w:rPr>
  </w:style>
  <w:style w:type="paragraph" w:customStyle="1" w:styleId="樣式1">
    <w:name w:val="樣式1"/>
    <w:basedOn w:val="Normal"/>
    <w:pPr>
      <w:snapToGrid w:val="0"/>
    </w:pPr>
    <w:rPr>
      <w:b/>
      <w:sz w:val="28"/>
    </w:rPr>
  </w:style>
  <w:style w:type="paragraph" w:styleId="Footer">
    <w:name w:val="Footer"/>
    <w:basedOn w:val="Normal"/>
    <w:link w:val="頁尾字元"/>
    <w:uiPriority w:val="99"/>
    <w:qFormat/>
    <w:pPr>
      <w:tabs>
        <w:tab w:val="center" w:pos="4153"/>
        <w:tab w:val="right" w:pos="8306"/>
      </w:tabs>
      <w:snapToGrid w:val="0"/>
    </w:pPr>
    <w:rPr>
      <w:sz w:val="20"/>
      <w:szCs w:val="20"/>
    </w:rPr>
  </w:style>
  <w:style w:type="character" w:styleId="PageNumber">
    <w:name w:val="Page Number"/>
    <w:basedOn w:val="DefaultParagraphFont"/>
    <w:rPr/>
  </w:style>
  <w:style w:type="paragraph" w:customStyle="1" w:styleId="testTypeHeader">
    <w:name w:val="testTypeHeader"/>
    <w:basedOn w:val="Heading1"/>
    <w:next w:val="Normal"/>
    <w:autoRedefine/>
    <w:qFormat/>
    <w:pPr>
      <w:numPr>
        <w:numId w:val="29"/>
      </w:numPr>
      <w:adjustRightInd w:val="0"/>
      <w:snapToGrid w:val="0"/>
      <w:spacing w:before="0" w:after="0" w:line="240" w:lineRule="auto"/>
    </w:pPr>
    <w:rPr/>
  </w:style>
  <w:style w:type="paragraph" w:customStyle="1" w:styleId="noSerialize">
    <w:name w:val="noSerialize"/>
    <w:basedOn w:val="Normal"/>
    <w:autoRedefine/>
    <w:pPr>
      <w:numPr>
        <w:ilvl w:val="1"/>
        <w:numId w:val="29"/>
      </w:numPr>
      <w:adjustRightInd w:val="0"/>
      <w:snapToGrid w:val="0"/>
      <w:ind w:left="100" w:leftChars="100"/>
    </w:pPr>
    <w:rPr>
      <w:rFonts w:cs="Arial"/>
      <w:bCs/>
      <w:noProof/>
      <w:kern w:val="0"/>
      <w:szCs w:val="22"/>
      <w:lang w:eastAsia="ru-RU"/>
    </w:rPr>
  </w:style>
  <w:style w:type="paragraph" w:customStyle="1" w:styleId="choiceHeader">
    <w:name w:val="choiceHeader"/>
    <w:basedOn w:val="noSerialize"/>
    <w:autoRedefine/>
    <w:rsid w:val="00467A51"/>
    <w:pPr>
      <w:ind w:left="907" w:hanging="510" w:leftChars="0"/>
    </w:pPr>
    <w:rPr/>
  </w:style>
  <w:style w:type="paragraph" w:customStyle="1" w:styleId="nonChoiceHeader">
    <w:name w:val="nonChoiceHeader"/>
    <w:basedOn w:val="noSerialize"/>
    <w:autoRedefine/>
    <w:rsid w:val="00467A51"/>
    <w:pPr>
      <w:ind w:left="397" w:leftChars="0"/>
    </w:pPr>
    <w:rPr/>
  </w:style>
  <w:style w:type="paragraph" w:customStyle="1" w:styleId="testTypeHeaderA_">
    <w:name w:val="testTypeHeaderA_"/>
    <w:basedOn w:val="testTypeHeader"/>
    <w:rsid w:val="004B4057"/>
    <w:rPr/>
  </w:style>
  <w:style w:type="paragraph" w:customStyle="1" w:styleId="ac03Header">
    <w:name w:val="ac03Header"/>
    <w:basedOn w:val="noSerialize"/>
    <w:next w:val="Normal"/>
    <w:autoRedefine/>
    <w:pPr>
      <w:ind w:left="1560" w:hanging="1320" w:hangingChars="550"/>
    </w:pPr>
    <w:rPr/>
  </w:style>
  <w:style w:type="paragraph" w:customStyle="1" w:styleId="testTypeHeaderE_">
    <w:name w:val="testTypeHeaderE_"/>
    <w:basedOn w:val="testTypeHeader"/>
    <w:rsid w:val="004B4057"/>
    <w:rPr/>
  </w:style>
  <w:style w:type="character" w:customStyle="1" w:styleId="頁首字元">
    <w:name w:val="頁首 字元"/>
    <w:link w:val="Header"/>
    <w:uiPriority w:val="99"/>
    <w:rsid w:val="008E1C06"/>
    <w:rPr>
      <w:rFonts w:eastAsia="標楷體"/>
      <w:kern w:val="2"/>
    </w:rPr>
  </w:style>
  <w:style w:type="paragraph" w:styleId="BalloonText">
    <w:name w:val="Balloon Text"/>
    <w:basedOn w:val="Normal"/>
    <w:link w:val="註解方塊文字字元"/>
    <w:rsid w:val="008E1C06"/>
    <w:pPr>
      <w:spacing w:line="240" w:lineRule="auto"/>
    </w:pPr>
    <w:rPr>
      <w:rFonts w:ascii="Cambria" w:eastAsia="新細明體" w:hAnsi="Cambria"/>
      <w:sz w:val="18"/>
      <w:szCs w:val="18"/>
    </w:rPr>
  </w:style>
  <w:style w:type="character" w:customStyle="1" w:styleId="註解方塊文字字元">
    <w:name w:val="註解方塊文字 字元"/>
    <w:link w:val="BalloonText"/>
    <w:rsid w:val="008E1C06"/>
    <w:rPr>
      <w:rFonts w:ascii="Cambria" w:eastAsia="新細明體" w:hAnsi="Cambria" w:cs="Times New Roman"/>
      <w:kern w:val="2"/>
      <w:sz w:val="18"/>
      <w:szCs w:val="18"/>
    </w:rPr>
  </w:style>
  <w:style w:type="table" w:styleId="TableGrid">
    <w:name w:val="Table Grid"/>
    <w:basedOn w:val="NormalTable"/>
    <w:rsid w:val="0067755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頁尾字元">
    <w:name w:val="頁尾 字元"/>
    <w:basedOn w:val="DefaultParagraphFont"/>
    <w:link w:val="Footer"/>
    <w:uiPriority w:val="99"/>
    <w:rsid w:val="00533E00"/>
    <w:rPr>
      <w:rFonts w:eastAsia="標楷體"/>
      <w:kern w:val="2"/>
    </w:rPr>
  </w:style>
  <w:style w:type="paragraph" w:styleId="Normal_c04d444a-536a-40fb-94fd-925b90d875d8">
    <w:name w:val="Normal_c04d444a-536a-40fb-94fd-925b90d875d8"/>
    <w:qFormat/>
    <w:pPr>
      <w:widowControl w:val="0"/>
      <w:spacing w:line="240" w:lineRule="atLeast"/>
    </w:pPr>
    <w:rPr>
      <w:rFonts w:eastAsia="標楷體"/>
      <w:kern w:val="2"/>
      <w:sz w:val="24"/>
      <w:szCs w:val="24"/>
    </w:rPr>
  </w:style>
  <w:style w:type="paragraph" w:customStyle="1" w:styleId="testTypeHeader_e3732e3f-c887-4219-8cc6-41ca4927a65d">
    <w:name w:val="testTypeHeader_e3732e3f-c887-4219-8cc6-41ca4927a65d"/>
    <w:next w:val="Normal"/>
    <w:autoRedefine/>
    <w:qFormat/>
    <w:pPr>
      <w:numPr>
        <w:numId w:val="30"/>
      </w:numPr>
      <w:adjustRightInd w:val="0"/>
      <w:snapToGrid w:val="0"/>
      <w:spacing w:before="0" w:after="0" w:line="240" w:lineRule="auto"/>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ED5-9DA0-4EAA-9A35-4EC67771E31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Microsoft Office Word</Application>
  <DocSecurity>0</DocSecurity>
  <Lines>0</Lines>
  <Paragraphs>0</Paragraphs>
  <Company>翰林出版事業股份有限公司</Company>
  <CharactersWithSpaces>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creator>Joseph</dc:creator>
  <cp:lastModifiedBy>peterjang</cp:lastModifiedBy>
  <cp:revision>3</cp:revision>
  <cp:lastPrinted>1900-12-31T16:00:00Z</cp:lastPrinted>
  <dcterms:created xsi:type="dcterms:W3CDTF">2023-10-06T08:01:00Z</dcterms:created>
  <dcterms:modified xsi:type="dcterms:W3CDTF">2024-05-16T10:00:00Z</dcterms:modified>
</cp:coreProperties>
</file>