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F" w:rsidRDefault="009F2A42">
      <w:pPr>
        <w:spacing w:line="460" w:lineRule="exact"/>
      </w:pPr>
      <w:bookmarkStart w:id="0" w:name="_GoBack"/>
      <w:bookmarkEnd w:id="0"/>
      <w:r>
        <w:rPr>
          <w:rFonts w:ascii="Times New Roman" w:eastAsia="標楷體" w:hAnsi="Times New Roman"/>
          <w:b/>
          <w:bCs/>
          <w:sz w:val="36"/>
          <w:szCs w:val="40"/>
        </w:rPr>
        <w:t>臺中市中等以上學校清寒優秀學生獎學金實施要點</w:t>
      </w:r>
    </w:p>
    <w:p w:rsidR="007A226F" w:rsidRDefault="009F2A42">
      <w:pPr>
        <w:ind w:firstLine="3967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 xml:space="preserve">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100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5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11</w:t>
      </w:r>
      <w:r>
        <w:rPr>
          <w:rFonts w:ascii="標楷體" w:eastAsia="標楷體" w:hAnsi="標楷體"/>
          <w:color w:val="000000"/>
          <w:szCs w:val="20"/>
        </w:rPr>
        <w:t>日核定</w:t>
      </w:r>
    </w:p>
    <w:p w:rsidR="007A226F" w:rsidRDefault="009F2A42">
      <w:pPr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 xml:space="preserve">                                 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102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</w:t>
      </w:r>
      <w:r>
        <w:rPr>
          <w:rFonts w:ascii="標楷體" w:eastAsia="標楷體" w:hAnsi="標楷體"/>
          <w:color w:val="000000"/>
          <w:szCs w:val="20"/>
        </w:rPr>
        <w:t>日修正第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點</w:t>
      </w:r>
      <w:r>
        <w:rPr>
          <w:rFonts w:ascii="標楷體" w:eastAsia="標楷體" w:hAnsi="標楷體"/>
          <w:color w:val="000000"/>
          <w:szCs w:val="20"/>
        </w:rPr>
        <w:br/>
      </w:r>
      <w:r>
        <w:rPr>
          <w:rFonts w:ascii="標楷體" w:eastAsia="標楷體" w:hAnsi="標楷體"/>
          <w:color w:val="000000"/>
          <w:szCs w:val="20"/>
        </w:rPr>
        <w:t xml:space="preserve">                                 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103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2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11</w:t>
      </w:r>
      <w:r>
        <w:rPr>
          <w:rFonts w:ascii="標楷體" w:eastAsia="標楷體" w:hAnsi="標楷體"/>
          <w:color w:val="000000"/>
          <w:szCs w:val="20"/>
        </w:rPr>
        <w:t>日修正第</w:t>
      </w:r>
      <w:r>
        <w:rPr>
          <w:rFonts w:ascii="標楷體" w:eastAsia="標楷體" w:hAnsi="標楷體"/>
          <w:color w:val="000000"/>
          <w:szCs w:val="20"/>
        </w:rPr>
        <w:t>8</w:t>
      </w:r>
      <w:r>
        <w:rPr>
          <w:rFonts w:ascii="標楷體" w:eastAsia="標楷體" w:hAnsi="標楷體"/>
          <w:color w:val="000000"/>
          <w:szCs w:val="20"/>
        </w:rPr>
        <w:t>點</w:t>
      </w:r>
    </w:p>
    <w:p w:rsidR="007A226F" w:rsidRDefault="009F2A42">
      <w:r>
        <w:rPr>
          <w:rFonts w:ascii="Times New Roman" w:hAnsi="Times New Roman"/>
          <w:szCs w:val="20"/>
        </w:rPr>
        <w:t xml:space="preserve">                                       </w:t>
      </w:r>
      <w:r>
        <w:rPr>
          <w:rFonts w:ascii="標楷體" w:eastAsia="標楷體" w:hAnsi="標楷體"/>
          <w:color w:val="000000"/>
          <w:szCs w:val="20"/>
        </w:rPr>
        <w:t>中華民國</w:t>
      </w:r>
      <w:r>
        <w:rPr>
          <w:rFonts w:ascii="標楷體" w:eastAsia="標楷體" w:hAnsi="標楷體"/>
          <w:color w:val="000000"/>
          <w:szCs w:val="20"/>
        </w:rPr>
        <w:t>104</w:t>
      </w:r>
      <w:r>
        <w:rPr>
          <w:rFonts w:ascii="標楷體" w:eastAsia="標楷體" w:hAnsi="標楷體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21</w:t>
      </w:r>
      <w:r>
        <w:rPr>
          <w:rFonts w:ascii="標楷體" w:eastAsia="標楷體" w:hAnsi="標楷體"/>
          <w:color w:val="000000"/>
          <w:szCs w:val="20"/>
        </w:rPr>
        <w:t>日修正第</w:t>
      </w:r>
      <w:r>
        <w:rPr>
          <w:rFonts w:ascii="標楷體" w:eastAsia="標楷體" w:hAnsi="標楷體"/>
          <w:color w:val="000000"/>
          <w:szCs w:val="20"/>
        </w:rPr>
        <w:t>2</w:t>
      </w:r>
      <w:r>
        <w:rPr>
          <w:rFonts w:ascii="標楷體" w:eastAsia="標楷體" w:hAnsi="標楷體"/>
          <w:color w:val="000000"/>
          <w:szCs w:val="20"/>
        </w:rPr>
        <w:t>、</w:t>
      </w:r>
    </w:p>
    <w:p w:rsidR="007A226F" w:rsidRDefault="009F2A42">
      <w:pPr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 xml:space="preserve">                                        3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4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5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7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8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9</w:t>
      </w:r>
      <w:r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11</w:t>
      </w:r>
      <w:r>
        <w:rPr>
          <w:rFonts w:ascii="標楷體" w:eastAsia="標楷體" w:hAnsi="標楷體"/>
          <w:color w:val="000000"/>
          <w:szCs w:val="20"/>
        </w:rPr>
        <w:t>點</w:t>
      </w:r>
      <w:r>
        <w:rPr>
          <w:rFonts w:ascii="標楷體" w:eastAsia="標楷體" w:hAnsi="標楷體"/>
          <w:color w:val="000000"/>
          <w:szCs w:val="20"/>
        </w:rPr>
        <w:t xml:space="preserve"> </w:t>
      </w:r>
    </w:p>
    <w:p w:rsidR="007A226F" w:rsidRDefault="009F2A42">
      <w:r>
        <w:rPr>
          <w:rFonts w:ascii="Times New Roman" w:hAnsi="Times New Roman"/>
          <w:szCs w:val="20"/>
        </w:rPr>
        <w:t xml:space="preserve">                                       </w:t>
      </w:r>
      <w:r>
        <w:rPr>
          <w:rFonts w:ascii="標楷體" w:eastAsia="標楷體" w:hAnsi="標楷體"/>
          <w:szCs w:val="20"/>
        </w:rPr>
        <w:t>中華民國</w:t>
      </w:r>
      <w:r>
        <w:rPr>
          <w:rFonts w:ascii="標楷體" w:eastAsia="標楷體" w:hAnsi="標楷體"/>
          <w:szCs w:val="20"/>
        </w:rPr>
        <w:t>105</w:t>
      </w:r>
      <w:r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/>
          <w:szCs w:val="20"/>
        </w:rPr>
        <w:t>5</w:t>
      </w:r>
      <w:r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/>
          <w:szCs w:val="20"/>
        </w:rPr>
        <w:t>31</w:t>
      </w:r>
      <w:r>
        <w:rPr>
          <w:rFonts w:ascii="標楷體" w:eastAsia="標楷體" w:hAnsi="標楷體"/>
          <w:szCs w:val="20"/>
        </w:rPr>
        <w:t>日修正第</w:t>
      </w:r>
      <w:r>
        <w:rPr>
          <w:rFonts w:ascii="標楷體" w:eastAsia="標楷體" w:hAnsi="標楷體"/>
          <w:szCs w:val="20"/>
        </w:rPr>
        <w:t>3</w:t>
      </w:r>
      <w:r>
        <w:rPr>
          <w:rFonts w:ascii="標楷體" w:eastAsia="標楷體" w:hAnsi="標楷體"/>
          <w:szCs w:val="20"/>
        </w:rPr>
        <w:t>點第</w:t>
      </w:r>
      <w:r>
        <w:rPr>
          <w:rFonts w:ascii="標楷體" w:eastAsia="標楷體" w:hAnsi="標楷體"/>
          <w:szCs w:val="20"/>
        </w:rPr>
        <w:t xml:space="preserve">                       </w:t>
      </w:r>
      <w:r>
        <w:rPr>
          <w:rFonts w:ascii="標楷體" w:eastAsia="標楷體" w:hAnsi="標楷體"/>
          <w:szCs w:val="20"/>
        </w:rPr>
        <w:br/>
      </w:r>
      <w:r>
        <w:rPr>
          <w:rFonts w:ascii="標楷體" w:eastAsia="標楷體" w:hAnsi="標楷體"/>
          <w:szCs w:val="20"/>
        </w:rPr>
        <w:t xml:space="preserve">                                        1</w:t>
      </w:r>
      <w:r>
        <w:rPr>
          <w:rFonts w:ascii="標楷體" w:eastAsia="標楷體" w:hAnsi="標楷體"/>
          <w:szCs w:val="20"/>
        </w:rPr>
        <w:t>項</w:t>
      </w:r>
      <w:r>
        <w:rPr>
          <w:rFonts w:ascii="標楷體" w:eastAsia="標楷體" w:hAnsi="標楷體"/>
          <w:szCs w:val="20"/>
        </w:rPr>
        <w:t xml:space="preserve"> </w:t>
      </w:r>
    </w:p>
    <w:p w:rsidR="007A226F" w:rsidRDefault="009F2A42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           </w:t>
      </w:r>
      <w:r>
        <w:rPr>
          <w:rFonts w:ascii="標楷體" w:eastAsia="標楷體" w:hAnsi="標楷體"/>
          <w:szCs w:val="20"/>
        </w:rPr>
        <w:t xml:space="preserve">                         </w:t>
      </w:r>
      <w:r>
        <w:rPr>
          <w:rFonts w:ascii="標楷體" w:eastAsia="標楷體" w:hAnsi="標楷體"/>
          <w:szCs w:val="20"/>
        </w:rPr>
        <w:t>中華民國</w:t>
      </w:r>
      <w:r>
        <w:rPr>
          <w:rFonts w:ascii="標楷體" w:eastAsia="標楷體" w:hAnsi="標楷體"/>
          <w:szCs w:val="20"/>
        </w:rPr>
        <w:t>105</w:t>
      </w:r>
      <w:r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/>
          <w:szCs w:val="20"/>
        </w:rPr>
        <w:t>12</w:t>
      </w:r>
      <w:r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/>
          <w:szCs w:val="20"/>
        </w:rPr>
        <w:t>1</w:t>
      </w:r>
      <w:r>
        <w:rPr>
          <w:rFonts w:ascii="標楷體" w:eastAsia="標楷體" w:hAnsi="標楷體"/>
          <w:szCs w:val="20"/>
        </w:rPr>
        <w:t>日修正第</w:t>
      </w:r>
      <w:r>
        <w:rPr>
          <w:rFonts w:ascii="標楷體" w:eastAsia="標楷體" w:hAnsi="標楷體"/>
          <w:szCs w:val="20"/>
        </w:rPr>
        <w:t xml:space="preserve">8             </w:t>
      </w:r>
    </w:p>
    <w:p w:rsidR="007A226F" w:rsidRDefault="009F2A42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                                    </w:t>
      </w:r>
      <w:r>
        <w:rPr>
          <w:rFonts w:ascii="標楷體" w:eastAsia="標楷體" w:hAnsi="標楷體"/>
          <w:szCs w:val="20"/>
        </w:rPr>
        <w:t>點第</w:t>
      </w:r>
      <w:r>
        <w:rPr>
          <w:rFonts w:ascii="標楷體" w:eastAsia="標楷體" w:hAnsi="標楷體"/>
          <w:szCs w:val="20"/>
        </w:rPr>
        <w:t>2</w:t>
      </w:r>
      <w:r>
        <w:rPr>
          <w:rFonts w:ascii="標楷體" w:eastAsia="標楷體" w:hAnsi="標楷體"/>
          <w:szCs w:val="20"/>
        </w:rPr>
        <w:t>項</w:t>
      </w:r>
    </w:p>
    <w:p w:rsidR="007A226F" w:rsidRDefault="007A226F">
      <w:pPr>
        <w:rPr>
          <w:rFonts w:ascii="Times New Roman" w:hAnsi="Times New Roman"/>
          <w:szCs w:val="20"/>
        </w:rPr>
      </w:pPr>
    </w:p>
    <w:p w:rsidR="007A226F" w:rsidRDefault="009F2A42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一、臺中市政府（以下簡稱本府）為獎勵本市清寒優秀學生，特訂定本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要點。</w:t>
      </w:r>
    </w:p>
    <w:p w:rsidR="007A226F" w:rsidRDefault="009F2A42">
      <w:pPr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二、本要點適用對象以設籍本市六個月以上現為國內公私立中等以上學</w:t>
      </w:r>
    </w:p>
    <w:p w:rsidR="007A226F" w:rsidRDefault="009F2A42">
      <w:pPr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校之學生，有下列情形之一，並有書面證明者：</w:t>
      </w:r>
    </w:p>
    <w:p w:rsidR="007A226F" w:rsidRDefault="009F2A42">
      <w:pPr>
        <w:spacing w:line="276" w:lineRule="auto"/>
        <w:ind w:left="112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(</w:t>
      </w:r>
      <w:r>
        <w:rPr>
          <w:rFonts w:ascii="標楷體" w:eastAsia="標楷體" w:hAnsi="標楷體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持有區公所出具之低收入戶或中低收入戶證明者。</w:t>
      </w:r>
    </w:p>
    <w:p w:rsidR="007A226F" w:rsidRDefault="009F2A42">
      <w:pPr>
        <w:spacing w:line="276" w:lineRule="auto"/>
        <w:ind w:left="112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(</w:t>
      </w:r>
      <w:r>
        <w:rPr>
          <w:rFonts w:ascii="標楷體" w:eastAsia="標楷體" w:hAnsi="標楷體" w:cs="Arial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家庭遭遇變故致生活陷於困難，經導師出具</w:t>
      </w:r>
      <w:r>
        <w:rPr>
          <w:rFonts w:ascii="標楷體" w:eastAsia="標楷體" w:hAnsi="標楷體" w:cs="Arial"/>
          <w:sz w:val="28"/>
          <w:szCs w:val="28"/>
        </w:rPr>
        <w:t>證明者。</w:t>
      </w:r>
    </w:p>
    <w:p w:rsidR="007A226F" w:rsidRDefault="009F2A42">
      <w:pPr>
        <w:snapToGrid w:val="0"/>
        <w:spacing w:line="276" w:lineRule="auto"/>
        <w:ind w:left="980" w:hanging="9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7A226F" w:rsidRDefault="009F2A42">
      <w:pPr>
        <w:spacing w:line="276" w:lineRule="auto"/>
        <w:ind w:left="560" w:hanging="56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cs="Arial Unicode MS"/>
          <w:sz w:val="28"/>
          <w:szCs w:val="28"/>
        </w:rPr>
        <w:t>本獎學金每學期發給一次，各組成績之標準如下：</w:t>
      </w:r>
    </w:p>
    <w:p w:rsidR="007A226F" w:rsidRDefault="009F2A42">
      <w:pPr>
        <w:spacing w:line="276" w:lineRule="auto"/>
        <w:ind w:left="1120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(</w:t>
      </w:r>
      <w:r>
        <w:rPr>
          <w:rFonts w:ascii="標楷體" w:eastAsia="標楷體" w:hAnsi="標楷體" w:cs="Arial Unicode MS"/>
          <w:sz w:val="28"/>
          <w:szCs w:val="28"/>
        </w:rPr>
        <w:t>一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國民中學組：學業成績總平均分數達八十五分以上</w:t>
      </w:r>
      <w:r>
        <w:rPr>
          <w:rFonts w:ascii="標楷體" w:eastAsia="標楷體" w:hAnsi="標楷體" w:cs="Arial"/>
          <w:sz w:val="28"/>
          <w:szCs w:val="28"/>
        </w:rPr>
        <w:t>，且無任何一科及一領域不及格者。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:rsidR="007A226F" w:rsidRDefault="009F2A42">
      <w:pPr>
        <w:spacing w:line="276" w:lineRule="auto"/>
        <w:ind w:left="1146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(</w:t>
      </w:r>
      <w:r>
        <w:rPr>
          <w:rFonts w:ascii="標楷體" w:eastAsia="標楷體" w:hAnsi="標楷體" w:cs="Arial Unicode MS"/>
          <w:sz w:val="28"/>
          <w:szCs w:val="28"/>
        </w:rPr>
        <w:t>二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高中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職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組：學業成績總平均分數達八十分以上</w:t>
      </w:r>
      <w:r>
        <w:rPr>
          <w:rFonts w:ascii="標楷體" w:eastAsia="標楷體" w:hAnsi="標楷體" w:cs="Arial"/>
          <w:sz w:val="28"/>
          <w:szCs w:val="28"/>
        </w:rPr>
        <w:t>，且無任何一科不及格者。</w:t>
      </w:r>
      <w:r>
        <w:rPr>
          <w:rFonts w:ascii="標楷體" w:eastAsia="標楷體" w:hAnsi="標楷體" w:cs="Arial Unicode MS"/>
          <w:sz w:val="28"/>
          <w:szCs w:val="28"/>
        </w:rPr>
        <w:t>五年制專科學校之一、二、三年級併入高中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職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計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7A226F" w:rsidRDefault="009F2A42">
      <w:pPr>
        <w:spacing w:line="276" w:lineRule="auto"/>
        <w:ind w:left="1146" w:hanging="1120"/>
      </w:pPr>
      <w:r>
        <w:rPr>
          <w:rFonts w:ascii="標楷體" w:eastAsia="標楷體" w:hAnsi="標楷體" w:cs="Arial Unicode MS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大專組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含研究所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：學業成績總平均分數八十分以上</w:t>
      </w:r>
      <w:r>
        <w:rPr>
          <w:rFonts w:ascii="標楷體" w:eastAsia="標楷體" w:hAnsi="標楷體" w:cs="Arial"/>
          <w:sz w:val="28"/>
          <w:szCs w:val="28"/>
        </w:rPr>
        <w:t>，且無任何一科不及格者。</w:t>
      </w:r>
      <w:r>
        <w:rPr>
          <w:rFonts w:ascii="標楷體" w:eastAsia="標楷體" w:hAnsi="標楷體" w:cs="Arial Unicode MS"/>
          <w:sz w:val="28"/>
          <w:szCs w:val="28"/>
        </w:rPr>
        <w:t>五年制專科學校之四、五年級以大專院校計。</w:t>
      </w:r>
    </w:p>
    <w:p w:rsidR="007A226F" w:rsidRDefault="009F2A42">
      <w:pPr>
        <w:snapToGrid w:val="0"/>
        <w:spacing w:line="276" w:lineRule="auto"/>
        <w:ind w:left="1120" w:hanging="112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 </w:t>
      </w:r>
      <w:r>
        <w:rPr>
          <w:rFonts w:ascii="標楷體" w:eastAsia="標楷體" w:hAnsi="標楷體" w:cs="Arial Unicode MS"/>
          <w:sz w:val="28"/>
          <w:szCs w:val="28"/>
        </w:rPr>
        <w:t>前項學業成績係採計前一學期成績，如採等第者，應換算為分數。</w:t>
      </w:r>
    </w:p>
    <w:p w:rsidR="007A226F" w:rsidRDefault="009F2A42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四、本要點之獎學金每學期發給一次，名額及金額如下：</w:t>
      </w:r>
    </w:p>
    <w:p w:rsidR="007A226F" w:rsidRDefault="009F2A42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國民中學四百五十名，每名新臺幣一千五百元。</w:t>
      </w:r>
    </w:p>
    <w:p w:rsidR="007A226F" w:rsidRDefault="009F2A42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高中職八十名，每名新臺幣二千元。</w:t>
      </w:r>
    </w:p>
    <w:p w:rsidR="007A226F" w:rsidRDefault="009F2A42">
      <w:pPr>
        <w:spacing w:line="276" w:lineRule="auto"/>
        <w:ind w:left="480"/>
      </w:pPr>
      <w:r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大專院校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含研究所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五十五名，每名新臺幣三千元。</w:t>
      </w:r>
    </w:p>
    <w:p w:rsidR="007A226F" w:rsidRDefault="009F2A42">
      <w:pPr>
        <w:spacing w:line="276" w:lineRule="auto"/>
        <w:ind w:left="112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補校、進修學校或進修部學生錄取名額以不超過前項各款人數百分</w:t>
      </w:r>
    </w:p>
    <w:p w:rsidR="007A226F" w:rsidRDefault="009F2A42">
      <w:pPr>
        <w:spacing w:line="276" w:lineRule="auto"/>
        <w:ind w:left="112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之二十為原則。</w:t>
      </w:r>
    </w:p>
    <w:p w:rsidR="007A226F" w:rsidRDefault="009F2A42">
      <w:pPr>
        <w:snapToGrid w:val="0"/>
        <w:spacing w:line="276" w:lineRule="auto"/>
        <w:ind w:left="980" w:hanging="9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前二項名額及金額得視本府年度預算編列增減之。但各類別發給</w:t>
      </w:r>
      <w:r>
        <w:rPr>
          <w:rFonts w:ascii="標楷體" w:eastAsia="標楷體" w:hAnsi="標楷體" w:cs="Arial"/>
          <w:sz w:val="28"/>
          <w:szCs w:val="28"/>
        </w:rPr>
        <w:lastRenderedPageBreak/>
        <w:t>經</w:t>
      </w:r>
    </w:p>
    <w:p w:rsidR="007A226F" w:rsidRDefault="009F2A42">
      <w:pPr>
        <w:snapToGrid w:val="0"/>
        <w:spacing w:line="276" w:lineRule="auto"/>
        <w:ind w:left="980" w:hanging="9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費仍有賸餘，得勻支經費，優先增加國中類發給名額。</w:t>
      </w:r>
    </w:p>
    <w:p w:rsidR="007A226F" w:rsidRDefault="009F2A42">
      <w:pPr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五、依本要點申請獎</w:t>
      </w:r>
      <w:r>
        <w:rPr>
          <w:rFonts w:ascii="標楷體" w:eastAsia="標楷體" w:hAnsi="標楷體" w:cs="Arial"/>
          <w:sz w:val="28"/>
          <w:szCs w:val="28"/>
        </w:rPr>
        <w:t>學金應檢附下列證件：</w:t>
      </w:r>
    </w:p>
    <w:p w:rsidR="007A226F" w:rsidRDefault="009F2A42">
      <w:pPr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申請書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如附件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7A226F" w:rsidRDefault="009F2A42">
      <w:pPr>
        <w:spacing w:line="276" w:lineRule="auto"/>
        <w:ind w:left="112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戶口名簿或戶籍謄本影本。</w:t>
      </w:r>
    </w:p>
    <w:p w:rsidR="007A226F" w:rsidRDefault="009F2A42">
      <w:pPr>
        <w:spacing w:line="276" w:lineRule="auto"/>
        <w:ind w:left="1120" w:hanging="1120"/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學校統一造冊之低收入戶名冊、中低收入戶名冊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各校應自「</w:t>
      </w:r>
      <w:r>
        <w:rPr>
          <w:rFonts w:ascii="標楷體" w:eastAsia="標楷體" w:hAnsi="標楷體"/>
          <w:sz w:val="28"/>
          <w:szCs w:val="28"/>
        </w:rPr>
        <w:t>低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A226F" w:rsidRDefault="009F2A42">
      <w:pPr>
        <w:spacing w:line="276" w:lineRule="auto"/>
        <w:ind w:left="1320"/>
      </w:pPr>
      <w:r>
        <w:rPr>
          <w:rFonts w:ascii="標楷體" w:eastAsia="標楷體" w:hAnsi="標楷體"/>
          <w:sz w:val="28"/>
          <w:szCs w:val="28"/>
        </w:rPr>
        <w:t>收入戶及中低收入戶查詢系統」查證後，統一造冊證明之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或導師證明。</w:t>
      </w:r>
    </w:p>
    <w:p w:rsidR="007A226F" w:rsidRDefault="009F2A42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(</w:t>
      </w:r>
      <w:r>
        <w:rPr>
          <w:rFonts w:ascii="標楷體" w:eastAsia="標楷體" w:hAnsi="標楷體" w:cs="Arial"/>
          <w:sz w:val="28"/>
          <w:szCs w:val="28"/>
        </w:rPr>
        <w:t>四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前一學期加蓋學校證明章之分數成績單影本。</w:t>
      </w:r>
    </w:p>
    <w:p w:rsidR="007A226F" w:rsidRDefault="009F2A42">
      <w:pPr>
        <w:snapToGrid w:val="0"/>
        <w:spacing w:line="276" w:lineRule="auto"/>
        <w:ind w:left="980" w:hanging="980"/>
      </w:pPr>
      <w:r>
        <w:rPr>
          <w:rFonts w:ascii="標楷體" w:eastAsia="標楷體" w:hAnsi="標楷體" w:cs="Arial"/>
          <w:sz w:val="28"/>
          <w:szCs w:val="28"/>
        </w:rPr>
        <w:t>六、申請獎學金所送各項書表，不論審查合格與否概不發還</w:t>
      </w:r>
      <w:r>
        <w:rPr>
          <w:rFonts w:ascii="標楷體" w:eastAsia="標楷體" w:hAnsi="標楷體"/>
          <w:sz w:val="28"/>
          <w:szCs w:val="28"/>
        </w:rPr>
        <w:t>。</w:t>
      </w:r>
    </w:p>
    <w:p w:rsidR="007A226F" w:rsidRDefault="009F2A42">
      <w:pPr>
        <w:snapToGrid w:val="0"/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七、申請期限於每學年度第一學期自九月十五日起至十月十五日止，第二學期自二月二十日起至三月二十日止，並以郵戳為憑，逾期申請或個別申請者不予受理。</w:t>
      </w:r>
    </w:p>
    <w:p w:rsidR="007A226F" w:rsidRDefault="009F2A42">
      <w:pPr>
        <w:snapToGrid w:val="0"/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八、本府為審查獎學金申請案件，得設獎學金審查委員會。</w:t>
      </w:r>
    </w:p>
    <w:p w:rsidR="007A226F" w:rsidRDefault="009F2A42">
      <w:pPr>
        <w:spacing w:line="460" w:lineRule="exact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獎學金審查委員會置主任委員一人由本府教育局局長兼任，主管科</w:t>
      </w:r>
    </w:p>
    <w:p w:rsidR="007A226F" w:rsidRDefault="009F2A4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室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科長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為當然委員，其餘委員由市立高中、國中校長各一</w:t>
      </w:r>
    </w:p>
    <w:p w:rsidR="007A226F" w:rsidRDefault="009F2A4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人、學校業務處室行政代表二人、大專院校代表一人及教師會、家</w:t>
      </w:r>
    </w:p>
    <w:p w:rsidR="007A226F" w:rsidRDefault="009F2A42">
      <w:pPr>
        <w:snapToGrid w:val="0"/>
        <w:spacing w:line="276" w:lineRule="auto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長會各派代表一人擔任。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:rsidR="007A226F" w:rsidRDefault="009F2A42">
      <w:pPr>
        <w:snapToGrid w:val="0"/>
        <w:spacing w:line="276" w:lineRule="auto"/>
        <w:ind w:left="56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前項獎學金審查委員會之所有成員均為無給職。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/>
          <w:sz w:val="28"/>
          <w:szCs w:val="28"/>
        </w:rPr>
        <w:t>獎學金審查委員會每學期開會一次，必要時得召開臨時會議。</w:t>
      </w:r>
    </w:p>
    <w:p w:rsidR="007A226F" w:rsidRDefault="009F2A42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九、凡申請獎學金學生已受公費者，不予發給；申請人數超過規定名額</w:t>
      </w:r>
    </w:p>
    <w:p w:rsidR="007A226F" w:rsidRDefault="009F2A42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時，其優先順序依平均成績高低排序，平均成績相同者依第二點規</w:t>
      </w:r>
    </w:p>
    <w:p w:rsidR="007A226F" w:rsidRDefault="009F2A42">
      <w:pPr>
        <w:snapToGrid w:val="0"/>
        <w:spacing w:line="276" w:lineRule="auto"/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定排序。但</w:t>
      </w:r>
      <w:r>
        <w:rPr>
          <w:rFonts w:ascii="標楷體" w:eastAsia="標楷體" w:hAnsi="標楷體" w:cs="Arial Unicode MS"/>
          <w:sz w:val="28"/>
          <w:szCs w:val="28"/>
        </w:rPr>
        <w:t>最後排序名額超過錄取名額限制時，同時錄取，不足之</w:t>
      </w:r>
      <w:r>
        <w:rPr>
          <w:rFonts w:ascii="標楷體" w:eastAsia="標楷體" w:hAnsi="標楷體" w:cs="Arial Unicode MS"/>
          <w:sz w:val="28"/>
          <w:szCs w:val="28"/>
        </w:rPr>
        <w:br/>
      </w:r>
      <w:r>
        <w:rPr>
          <w:rFonts w:ascii="標楷體" w:eastAsia="標楷體" w:hAnsi="標楷體" w:cs="Arial Unicode MS"/>
          <w:sz w:val="28"/>
          <w:szCs w:val="28"/>
        </w:rPr>
        <w:t xml:space="preserve">    </w:t>
      </w:r>
      <w:r>
        <w:rPr>
          <w:rFonts w:ascii="標楷體" w:eastAsia="標楷體" w:hAnsi="標楷體" w:cs="Arial Unicode MS"/>
          <w:sz w:val="28"/>
          <w:szCs w:val="28"/>
        </w:rPr>
        <w:t>獎學金經費，由本府教育局相關預算</w:t>
      </w:r>
      <w:r>
        <w:rPr>
          <w:rFonts w:ascii="標楷體" w:eastAsia="標楷體" w:hAnsi="標楷體" w:cs="Arial"/>
          <w:sz w:val="28"/>
          <w:szCs w:val="28"/>
        </w:rPr>
        <w:t>支應</w:t>
      </w:r>
      <w:r>
        <w:rPr>
          <w:rFonts w:ascii="標楷體" w:eastAsia="標楷體" w:hAnsi="標楷體" w:cs="Arial Unicode MS"/>
          <w:sz w:val="28"/>
          <w:szCs w:val="28"/>
        </w:rPr>
        <w:t>。</w:t>
      </w:r>
    </w:p>
    <w:p w:rsidR="007A226F" w:rsidRDefault="009F2A42">
      <w:pPr>
        <w:snapToGrid w:val="0"/>
        <w:spacing w:line="276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十、申請本獎學金者，經本府核准後，函知獲獎助學生就讀學校開立獲獎助學生之印領清冊及學校收據，據以撥款並由學校轉發。</w:t>
      </w:r>
    </w:p>
    <w:p w:rsidR="007A226F" w:rsidRDefault="009F2A42">
      <w:pPr>
        <w:snapToGrid w:val="0"/>
        <w:spacing w:line="276" w:lineRule="auto"/>
        <w:ind w:left="980" w:hanging="980"/>
      </w:pPr>
      <w:r>
        <w:rPr>
          <w:rFonts w:ascii="標楷體" w:eastAsia="標楷體" w:hAnsi="標楷體"/>
          <w:sz w:val="28"/>
          <w:szCs w:val="28"/>
        </w:rPr>
        <w:t>十一、</w:t>
      </w:r>
      <w:r>
        <w:rPr>
          <w:rFonts w:ascii="Times New Roman" w:eastAsia="標楷體" w:hAnsi="Times New Roman"/>
          <w:sz w:val="28"/>
          <w:szCs w:val="28"/>
        </w:rPr>
        <w:t>本奬學金受獎學生如申請資料與事實不符，經查證屬實者，應繳</w:t>
      </w:r>
    </w:p>
    <w:p w:rsidR="007A226F" w:rsidRDefault="009F2A42">
      <w:pPr>
        <w:snapToGrid w:val="0"/>
        <w:spacing w:line="276" w:lineRule="auto"/>
        <w:ind w:left="8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還其已具領獎學金。</w:t>
      </w:r>
    </w:p>
    <w:p w:rsidR="007A226F" w:rsidRDefault="007A226F"/>
    <w:sectPr w:rsidR="007A226F">
      <w:footerReference w:type="default" r:id="rId6"/>
      <w:pgSz w:w="11907" w:h="16840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2A42">
      <w:r>
        <w:separator/>
      </w:r>
    </w:p>
  </w:endnote>
  <w:endnote w:type="continuationSeparator" w:id="0">
    <w:p w:rsidR="00000000" w:rsidRDefault="009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66" w:rsidRDefault="009F2A42">
    <w:pPr>
      <w:pStyle w:val="a3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2A42">
      <w:r>
        <w:rPr>
          <w:color w:val="000000"/>
        </w:rPr>
        <w:separator/>
      </w:r>
    </w:p>
  </w:footnote>
  <w:footnote w:type="continuationSeparator" w:id="0">
    <w:p w:rsidR="00000000" w:rsidRDefault="009F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226F"/>
    <w:rsid w:val="007A226F"/>
    <w:rsid w:val="009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6F920-255A-453D-A7AD-5924895E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黃敬倫</dc:creator>
  <cp:lastModifiedBy>DELL-002</cp:lastModifiedBy>
  <cp:revision>2</cp:revision>
  <cp:lastPrinted>2016-12-08T05:43:00Z</cp:lastPrinted>
  <dcterms:created xsi:type="dcterms:W3CDTF">2018-03-06T07:03:00Z</dcterms:created>
  <dcterms:modified xsi:type="dcterms:W3CDTF">2018-03-06T07:03:00Z</dcterms:modified>
</cp:coreProperties>
</file>