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64D" w:rsidRPr="0089152F" w:rsidRDefault="0089152F" w:rsidP="0089152F">
      <w:pPr>
        <w:spacing w:line="240" w:lineRule="atLeast"/>
        <w:jc w:val="center"/>
        <w:textAlignment w:val="center"/>
        <w:rPr>
          <w:rFonts w:ascii="細明體" w:eastAsia="細明體" w:hAnsi="細明體"/>
          <w:color w:val="000000"/>
        </w:rPr>
      </w:pPr>
      <w:r>
        <w:rPr>
          <w:rFonts w:ascii="細明體" w:eastAsia="細明體" w:hAnsi="細明體" w:hint="eastAsia"/>
          <w:color w:val="000000"/>
        </w:rPr>
        <w:t>106學年第二學期</w:t>
      </w:r>
      <w:r w:rsidRPr="0089152F">
        <w:rPr>
          <w:rFonts w:ascii="細明體" w:eastAsia="細明體" w:hAnsi="細明體" w:hint="eastAsia"/>
          <w:color w:val="000000"/>
        </w:rPr>
        <w:t>正心高中高一體育科題庫（答案卷）</w:t>
      </w:r>
    </w:p>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1699"/>
        <w:gridCol w:w="1699"/>
        <w:gridCol w:w="1701"/>
        <w:gridCol w:w="1701"/>
        <w:gridCol w:w="1699"/>
      </w:tblGrid>
      <w:tr w:rsidR="0089152F" w:rsidRPr="0089152F" w:rsidTr="0089152F">
        <w:tc>
          <w:tcPr>
            <w:tcW w:w="833" w:type="pct"/>
            <w:shd w:val="clear" w:color="auto" w:fill="auto"/>
          </w:tcPr>
          <w:p w:rsidR="0089152F" w:rsidRPr="0089152F" w:rsidRDefault="0089152F" w:rsidP="0089152F">
            <w:pPr>
              <w:spacing w:line="240" w:lineRule="atLeast"/>
              <w:jc w:val="center"/>
              <w:textAlignment w:val="center"/>
              <w:rPr>
                <w:rFonts w:ascii="細明體" w:eastAsia="細明體" w:hAnsi="細明體"/>
                <w:color w:val="000000"/>
              </w:rPr>
            </w:pPr>
            <w:r w:rsidRPr="0089152F">
              <w:rPr>
                <w:rFonts w:ascii="細明體" w:eastAsia="細明體" w:hAnsi="細明體" w:hint="eastAsia"/>
                <w:color w:val="000000"/>
              </w:rPr>
              <w:t>科目範圍：</w:t>
            </w:r>
          </w:p>
        </w:tc>
        <w:tc>
          <w:tcPr>
            <w:tcW w:w="833" w:type="pct"/>
            <w:shd w:val="clear" w:color="auto" w:fill="auto"/>
          </w:tcPr>
          <w:p w:rsidR="0089152F" w:rsidRPr="0089152F" w:rsidRDefault="0089152F" w:rsidP="0089152F">
            <w:pPr>
              <w:spacing w:line="240" w:lineRule="atLeast"/>
              <w:jc w:val="center"/>
              <w:textAlignment w:val="center"/>
              <w:rPr>
                <w:rFonts w:ascii="細明體" w:eastAsia="細明體" w:hAnsi="細明體"/>
                <w:color w:val="000000"/>
              </w:rPr>
            </w:pPr>
            <w:r w:rsidRPr="0089152F">
              <w:rPr>
                <w:rFonts w:ascii="細明體" w:eastAsia="細明體" w:hAnsi="細明體" w:hint="eastAsia"/>
                <w:color w:val="000000"/>
              </w:rPr>
              <w:t>高中體育</w:t>
            </w:r>
          </w:p>
        </w:tc>
        <w:tc>
          <w:tcPr>
            <w:tcW w:w="833" w:type="pct"/>
            <w:shd w:val="clear" w:color="auto" w:fill="auto"/>
          </w:tcPr>
          <w:p w:rsidR="0089152F" w:rsidRPr="0089152F" w:rsidRDefault="0089152F" w:rsidP="0089152F">
            <w:pPr>
              <w:spacing w:line="240" w:lineRule="atLeast"/>
              <w:jc w:val="center"/>
              <w:textAlignment w:val="center"/>
              <w:rPr>
                <w:rFonts w:ascii="細明體" w:eastAsia="細明體" w:hAnsi="細明體"/>
                <w:color w:val="000000"/>
              </w:rPr>
            </w:pPr>
            <w:r w:rsidRPr="0089152F">
              <w:rPr>
                <w:rFonts w:ascii="細明體" w:eastAsia="細明體" w:hAnsi="細明體" w:hint="eastAsia"/>
                <w:color w:val="000000"/>
              </w:rPr>
              <w:t>命題教師：</w:t>
            </w:r>
          </w:p>
        </w:tc>
        <w:tc>
          <w:tcPr>
            <w:tcW w:w="834" w:type="pct"/>
            <w:shd w:val="clear" w:color="auto" w:fill="auto"/>
          </w:tcPr>
          <w:p w:rsidR="0089152F" w:rsidRPr="0089152F" w:rsidRDefault="0089152F" w:rsidP="0089152F">
            <w:pPr>
              <w:spacing w:line="240" w:lineRule="atLeast"/>
              <w:jc w:val="center"/>
              <w:textAlignment w:val="center"/>
              <w:rPr>
                <w:rFonts w:ascii="細明體" w:eastAsia="細明體" w:hAnsi="細明體"/>
                <w:color w:val="000000"/>
              </w:rPr>
            </w:pPr>
          </w:p>
        </w:tc>
        <w:tc>
          <w:tcPr>
            <w:tcW w:w="834" w:type="pct"/>
            <w:shd w:val="clear" w:color="auto" w:fill="auto"/>
          </w:tcPr>
          <w:p w:rsidR="0089152F" w:rsidRPr="0089152F" w:rsidRDefault="0089152F" w:rsidP="0089152F">
            <w:pPr>
              <w:spacing w:line="240" w:lineRule="atLeast"/>
              <w:jc w:val="center"/>
              <w:textAlignment w:val="center"/>
              <w:rPr>
                <w:rFonts w:ascii="細明體" w:eastAsia="細明體" w:hAnsi="細明體"/>
                <w:color w:val="000000"/>
              </w:rPr>
            </w:pPr>
            <w:r w:rsidRPr="0089152F">
              <w:rPr>
                <w:rFonts w:ascii="細明體" w:eastAsia="細明體" w:hAnsi="細明體" w:hint="eastAsia"/>
                <w:color w:val="000000"/>
              </w:rPr>
              <w:t>考試時間：</w:t>
            </w:r>
          </w:p>
        </w:tc>
        <w:tc>
          <w:tcPr>
            <w:tcW w:w="834" w:type="pct"/>
            <w:shd w:val="clear" w:color="auto" w:fill="auto"/>
          </w:tcPr>
          <w:p w:rsidR="0089152F" w:rsidRPr="0089152F" w:rsidRDefault="0089152F" w:rsidP="0089152F">
            <w:pPr>
              <w:spacing w:line="240" w:lineRule="atLeast"/>
              <w:jc w:val="center"/>
              <w:textAlignment w:val="center"/>
              <w:rPr>
                <w:rFonts w:ascii="細明體" w:eastAsia="細明體" w:hAnsi="細明體"/>
                <w:color w:val="000000"/>
              </w:rPr>
            </w:pPr>
          </w:p>
        </w:tc>
      </w:tr>
      <w:tr w:rsidR="0089152F" w:rsidRPr="0089152F" w:rsidTr="0089152F">
        <w:tc>
          <w:tcPr>
            <w:tcW w:w="833" w:type="pct"/>
            <w:shd w:val="clear" w:color="auto" w:fill="auto"/>
          </w:tcPr>
          <w:p w:rsidR="0089152F" w:rsidRPr="0089152F" w:rsidRDefault="0089152F" w:rsidP="0089152F">
            <w:pPr>
              <w:spacing w:line="240" w:lineRule="atLeast"/>
              <w:jc w:val="center"/>
              <w:textAlignment w:val="center"/>
              <w:rPr>
                <w:rFonts w:ascii="細明體" w:eastAsia="細明體" w:hAnsi="細明體"/>
                <w:color w:val="000000"/>
              </w:rPr>
            </w:pPr>
            <w:r w:rsidRPr="0089152F">
              <w:rPr>
                <w:rFonts w:ascii="細明體" w:eastAsia="細明體" w:hAnsi="細明體" w:hint="eastAsia"/>
                <w:color w:val="000000"/>
              </w:rPr>
              <w:t>考生學號：</w:t>
            </w:r>
          </w:p>
        </w:tc>
        <w:tc>
          <w:tcPr>
            <w:tcW w:w="833" w:type="pct"/>
            <w:shd w:val="clear" w:color="auto" w:fill="auto"/>
          </w:tcPr>
          <w:p w:rsidR="0089152F" w:rsidRPr="0089152F" w:rsidRDefault="0089152F" w:rsidP="0089152F">
            <w:pPr>
              <w:spacing w:line="240" w:lineRule="atLeast"/>
              <w:jc w:val="center"/>
              <w:textAlignment w:val="center"/>
              <w:rPr>
                <w:rFonts w:ascii="細明體" w:eastAsia="細明體" w:hAnsi="細明體"/>
                <w:color w:val="000000"/>
              </w:rPr>
            </w:pPr>
          </w:p>
        </w:tc>
        <w:tc>
          <w:tcPr>
            <w:tcW w:w="833" w:type="pct"/>
            <w:shd w:val="clear" w:color="auto" w:fill="auto"/>
          </w:tcPr>
          <w:p w:rsidR="0089152F" w:rsidRPr="0089152F" w:rsidRDefault="0089152F" w:rsidP="0089152F">
            <w:pPr>
              <w:spacing w:line="240" w:lineRule="atLeast"/>
              <w:jc w:val="center"/>
              <w:textAlignment w:val="center"/>
              <w:rPr>
                <w:rFonts w:ascii="細明體" w:eastAsia="細明體" w:hAnsi="細明體"/>
                <w:color w:val="000000"/>
              </w:rPr>
            </w:pPr>
            <w:r w:rsidRPr="0089152F">
              <w:rPr>
                <w:rFonts w:ascii="細明體" w:eastAsia="細明體" w:hAnsi="細明體" w:hint="eastAsia"/>
                <w:color w:val="000000"/>
              </w:rPr>
              <w:t>考生姓名：</w:t>
            </w:r>
          </w:p>
        </w:tc>
        <w:tc>
          <w:tcPr>
            <w:tcW w:w="834" w:type="pct"/>
            <w:shd w:val="clear" w:color="auto" w:fill="auto"/>
          </w:tcPr>
          <w:p w:rsidR="0089152F" w:rsidRPr="0089152F" w:rsidRDefault="0089152F" w:rsidP="0089152F">
            <w:pPr>
              <w:spacing w:line="240" w:lineRule="atLeast"/>
              <w:jc w:val="center"/>
              <w:textAlignment w:val="center"/>
              <w:rPr>
                <w:rFonts w:ascii="細明體" w:eastAsia="細明體" w:hAnsi="細明體"/>
                <w:color w:val="000000"/>
              </w:rPr>
            </w:pPr>
          </w:p>
        </w:tc>
        <w:tc>
          <w:tcPr>
            <w:tcW w:w="834" w:type="pct"/>
            <w:shd w:val="clear" w:color="auto" w:fill="auto"/>
          </w:tcPr>
          <w:p w:rsidR="0089152F" w:rsidRPr="0089152F" w:rsidRDefault="0089152F" w:rsidP="0089152F">
            <w:pPr>
              <w:spacing w:line="240" w:lineRule="atLeast"/>
              <w:jc w:val="center"/>
              <w:textAlignment w:val="center"/>
              <w:rPr>
                <w:rFonts w:ascii="細明體" w:eastAsia="細明體" w:hAnsi="細明體"/>
                <w:color w:val="000000"/>
              </w:rPr>
            </w:pPr>
            <w:r w:rsidRPr="0089152F">
              <w:rPr>
                <w:rFonts w:ascii="細明體" w:eastAsia="細明體" w:hAnsi="細明體" w:hint="eastAsia"/>
                <w:color w:val="000000"/>
              </w:rPr>
              <w:t>得　　分：</w:t>
            </w:r>
          </w:p>
        </w:tc>
        <w:tc>
          <w:tcPr>
            <w:tcW w:w="834" w:type="pct"/>
            <w:shd w:val="clear" w:color="auto" w:fill="auto"/>
          </w:tcPr>
          <w:p w:rsidR="0089152F" w:rsidRPr="0089152F" w:rsidRDefault="0089152F" w:rsidP="0089152F">
            <w:pPr>
              <w:spacing w:line="240" w:lineRule="atLeast"/>
              <w:jc w:val="center"/>
              <w:textAlignment w:val="center"/>
              <w:rPr>
                <w:rFonts w:ascii="細明體" w:eastAsia="細明體" w:hAnsi="細明體"/>
                <w:color w:val="000000"/>
              </w:rPr>
            </w:pPr>
          </w:p>
        </w:tc>
      </w:tr>
    </w:tbl>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hint="eastAsia"/>
          <w:color w:val="000000"/>
        </w:rPr>
        <w:t>第一部份　是非題　每題</w:t>
      </w:r>
      <w:r w:rsidRPr="0089152F">
        <w:rPr>
          <w:rFonts w:ascii="細明體" w:eastAsia="細明體" w:hAnsi="細明體"/>
          <w:color w:val="000000"/>
        </w:rPr>
        <w:t xml:space="preserve"> 1.5 分</w:t>
      </w:r>
    </w:p>
    <w:p w:rsidR="0089152F" w:rsidRPr="0089152F" w:rsidRDefault="0089152F" w:rsidP="0089152F">
      <w:pPr>
        <w:spacing w:line="240" w:lineRule="atLeast"/>
        <w:textAlignment w:val="center"/>
        <w:rPr>
          <w:rFonts w:ascii="細明體" w:eastAsia="細明體" w:hAnsi="細明體"/>
          <w:color w:val="000000"/>
        </w:rPr>
        <w:sectPr w:rsidR="0089152F" w:rsidRPr="0089152F" w:rsidSect="0089152F">
          <w:pgSz w:w="11907" w:h="16839"/>
          <w:pgMar w:top="850" w:right="850" w:bottom="850" w:left="850" w:header="851" w:footer="992" w:gutter="0"/>
          <w:cols w:space="425"/>
          <w:docGrid w:type="lines" w:linePitch="360"/>
        </w:sect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473"/>
      </w:tblGrid>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lastRenderedPageBreak/>
              <w:t xml:space="preserve">( ○ ) 1.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運動傷害的認識、預防和緊急處理是體育課程中值得關注的課題之一。</w:t>
            </w:r>
            <w:r w:rsidRPr="0089152F">
              <w:rPr>
                <w:rFonts w:ascii="細明體" w:eastAsia="細明體" w:hAnsi="細明體" w:cs="新細明體"/>
                <w:color w:val="000000"/>
                <w:szCs w:val="24"/>
              </w:rPr>
              <w:t xml:space="preserve"> </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 ) 2.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運動是一段短時間身體機能的運作。</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 ) 3.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在運動過程中因為種種因素發生了身體方面的傷害都可以稱為運動傷害。</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 ) 4.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組織發炎的典型症狀是因為不當施力和過度運動。</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 ) 5.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關節炎常見的有骨性關節炎和退化性關節炎。</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 ) 6.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拉傷發生處特別在關節周圍的韌帶和關節囊。</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 ) 7.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一般運動傷害會造成立即性的生命或傷殘危險。</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 ) 8.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感覺關節偶而會有東西卡住伸不直或無法固定，這種狀況的致因是肌肉拉傷。</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 ) 9.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膝關節受傷時，若現場沒有冰塊，則即刻在局部做按摩。</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 ) 10.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我們身體各部位關節的柔軟度是好是壞，與運動傷害有相當密切的關連。</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 ) 11.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color w:val="000000"/>
                <w:szCs w:val="24"/>
              </w:rPr>
            </w:pPr>
            <w:r w:rsidRPr="0089152F">
              <w:rPr>
                <w:rFonts w:ascii="細明體" w:eastAsia="細明體" w:hAnsi="細明體" w:cs="新細明體" w:hint="eastAsia"/>
                <w:color w:val="000000"/>
                <w:szCs w:val="24"/>
              </w:rPr>
              <w:t>立泳也稱為「踩水」，通常用於深水區腳難以直接踩到池底的漂浮或自救方法。</w:t>
            </w:r>
            <w:r w:rsidRPr="0089152F">
              <w:rPr>
                <w:rFonts w:ascii="細明體" w:eastAsia="細明體" w:hAnsi="細明體" w:cs="新細明體"/>
                <w:color w:val="000000"/>
                <w:szCs w:val="24"/>
              </w:rPr>
              <w:tab/>
            </w:r>
          </w:p>
          <w:p w:rsidR="0089152F" w:rsidRPr="0089152F" w:rsidRDefault="0089152F" w:rsidP="0089152F">
            <w:pPr>
              <w:autoSpaceDE w:val="0"/>
              <w:autoSpaceDN w:val="0"/>
              <w:adjustRightInd w:val="0"/>
              <w:textAlignment w:val="center"/>
              <w:rPr>
                <w:rFonts w:ascii="細明體" w:eastAsia="細明體" w:hAnsi="細明體" w:cs="新細明體"/>
                <w:color w:val="000000"/>
                <w:szCs w:val="24"/>
              </w:rPr>
            </w:pP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lastRenderedPageBreak/>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 ) 12.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捷泳「出水」動作是指划水結束後，以肩關節帶動手臂屈肘，依序由手腕→手肘→手臂抽離水面，使整隻手臂抬出水面。</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 ) 13.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捷泳是以「側轉頭」使口鼻出水面後進行換氣。</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 ) 14.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游水過程若遇小腿抽筋時，水淺時可先將姿勢轉換成仰漂，然後一手握住抽筋腳的腳</w:t>
            </w:r>
            <w:r w:rsidRPr="0089152F">
              <w:rPr>
                <w:rFonts w:ascii="細明體" w:eastAsia="細明體" w:hAnsi="細明體" w:cs="新細明體" w:hint="eastAsia"/>
                <w:color w:val="000000"/>
                <w:szCs w:val="24"/>
                <w:lang w:val="zh-TW"/>
              </w:rPr>
              <w:t>趾</w:t>
            </w:r>
            <w:r w:rsidRPr="0089152F">
              <w:rPr>
                <w:rFonts w:ascii="細明體" w:eastAsia="細明體" w:hAnsi="細明體" w:cs="新細明體" w:hint="eastAsia"/>
                <w:color w:val="000000"/>
                <w:szCs w:val="24"/>
              </w:rPr>
              <w:t>部位，另一手按住抽筋腿之膝蓋使腿儘量伸直。</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 ) 15.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捷泳「入水」動作是指開始漂浮打水並完成第二次划水後的手臂動作。</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 ) 16.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捷泳的動作已熟練者，可以嘗試練習抬頭捷泳，不但能為自己儲備水上救生的基本技術，也可以促進健康體適能的發展。</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 ) 17.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lang w:val="zh-TW"/>
              </w:rPr>
              <w:t>游泳</w:t>
            </w:r>
            <w:r w:rsidRPr="0089152F">
              <w:rPr>
                <w:rFonts w:ascii="細明體" w:eastAsia="細明體" w:hAnsi="細明體" w:cs="新細明體" w:hint="eastAsia"/>
                <w:color w:val="000000"/>
                <w:szCs w:val="24"/>
              </w:rPr>
              <w:t>「自由式」的比賽項目共有</w:t>
            </w:r>
            <w:r w:rsidRPr="0089152F">
              <w:rPr>
                <w:rFonts w:ascii="細明體" w:eastAsia="細明體" w:hAnsi="細明體" w:cs="新細明體"/>
                <w:color w:val="000000"/>
                <w:szCs w:val="24"/>
              </w:rPr>
              <w:t>50</w:t>
            </w:r>
            <w:r w:rsidRPr="0089152F">
              <w:rPr>
                <w:rFonts w:ascii="細明體" w:eastAsia="細明體" w:hAnsi="細明體" w:cs="新細明體" w:hint="eastAsia"/>
                <w:color w:val="000000"/>
                <w:szCs w:val="24"/>
              </w:rPr>
              <w:t>公尺、</w:t>
            </w:r>
            <w:r w:rsidRPr="0089152F">
              <w:rPr>
                <w:rFonts w:ascii="細明體" w:eastAsia="細明體" w:hAnsi="細明體" w:cs="新細明體"/>
                <w:color w:val="000000"/>
                <w:szCs w:val="24"/>
              </w:rPr>
              <w:t>100</w:t>
            </w:r>
            <w:r w:rsidRPr="0089152F">
              <w:rPr>
                <w:rFonts w:ascii="細明體" w:eastAsia="細明體" w:hAnsi="細明體" w:cs="新細明體" w:hint="eastAsia"/>
                <w:color w:val="000000"/>
                <w:szCs w:val="24"/>
              </w:rPr>
              <w:t>公尺、</w:t>
            </w:r>
            <w:r w:rsidRPr="0089152F">
              <w:rPr>
                <w:rFonts w:ascii="細明體" w:eastAsia="細明體" w:hAnsi="細明體" w:cs="新細明體"/>
                <w:color w:val="000000"/>
                <w:szCs w:val="24"/>
              </w:rPr>
              <w:t>200</w:t>
            </w:r>
            <w:r w:rsidRPr="0089152F">
              <w:rPr>
                <w:rFonts w:ascii="細明體" w:eastAsia="細明體" w:hAnsi="細明體" w:cs="新細明體" w:hint="eastAsia"/>
                <w:color w:val="000000"/>
                <w:szCs w:val="24"/>
              </w:rPr>
              <w:t>公尺、</w:t>
            </w:r>
            <w:r w:rsidRPr="0089152F">
              <w:rPr>
                <w:rFonts w:ascii="細明體" w:eastAsia="細明體" w:hAnsi="細明體" w:cs="新細明體"/>
                <w:color w:val="000000"/>
                <w:szCs w:val="24"/>
              </w:rPr>
              <w:t>400</w:t>
            </w:r>
            <w:r w:rsidRPr="0089152F">
              <w:rPr>
                <w:rFonts w:ascii="細明體" w:eastAsia="細明體" w:hAnsi="細明體" w:cs="新細明體" w:hint="eastAsia"/>
                <w:color w:val="000000"/>
                <w:szCs w:val="24"/>
              </w:rPr>
              <w:t>公尺、</w:t>
            </w:r>
            <w:r w:rsidRPr="0089152F">
              <w:rPr>
                <w:rFonts w:ascii="細明體" w:eastAsia="細明體" w:hAnsi="細明體" w:cs="新細明體"/>
                <w:color w:val="000000"/>
                <w:szCs w:val="24"/>
              </w:rPr>
              <w:t>800</w:t>
            </w:r>
            <w:r w:rsidRPr="0089152F">
              <w:rPr>
                <w:rFonts w:ascii="細明體" w:eastAsia="細明體" w:hAnsi="細明體" w:cs="新細明體" w:hint="eastAsia"/>
                <w:color w:val="000000"/>
                <w:szCs w:val="24"/>
              </w:rPr>
              <w:t>公尺、</w:t>
            </w:r>
            <w:r w:rsidRPr="0089152F">
              <w:rPr>
                <w:rFonts w:ascii="細明體" w:eastAsia="細明體" w:hAnsi="細明體" w:cs="新細明體"/>
                <w:color w:val="000000"/>
                <w:szCs w:val="24"/>
              </w:rPr>
              <w:t>1500</w:t>
            </w:r>
            <w:r w:rsidRPr="0089152F">
              <w:rPr>
                <w:rFonts w:ascii="細明體" w:eastAsia="細明體" w:hAnsi="細明體" w:cs="新細明體" w:hint="eastAsia"/>
                <w:color w:val="000000"/>
                <w:szCs w:val="24"/>
              </w:rPr>
              <w:t>公尺等。</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 ) 18.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lang w:val="zh-TW"/>
              </w:rPr>
              <w:t>游泳</w:t>
            </w:r>
            <w:r w:rsidRPr="0089152F">
              <w:rPr>
                <w:rFonts w:ascii="細明體" w:eastAsia="細明體" w:hAnsi="細明體" w:cs="新細明體" w:hint="eastAsia"/>
                <w:color w:val="000000"/>
                <w:szCs w:val="24"/>
              </w:rPr>
              <w:t>「推水」動作是手臂在抱水後，順勢由前往後推水至臀部旁，此時手臂稍微朝向外側，手指也要由朝外側翻轉至朝內側</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 ) 19.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color w:val="000000"/>
                <w:szCs w:val="24"/>
              </w:rPr>
            </w:pPr>
            <w:r w:rsidRPr="0089152F">
              <w:rPr>
                <w:rFonts w:ascii="細明體" w:eastAsia="細明體" w:hAnsi="細明體" w:cs="新細明體" w:hint="eastAsia"/>
                <w:color w:val="000000"/>
                <w:szCs w:val="24"/>
              </w:rPr>
              <w:t>游泳比賽過程若因故需停留站</w:t>
            </w:r>
            <w:r w:rsidRPr="0089152F">
              <w:rPr>
                <w:rFonts w:ascii="細明體" w:eastAsia="細明體" w:hAnsi="細明體" w:cs="新細明體" w:hint="eastAsia"/>
                <w:color w:val="000000"/>
                <w:szCs w:val="24"/>
              </w:rPr>
              <w:lastRenderedPageBreak/>
              <w:t>立時，不可攀捉水道繩，而且也不可以在水中走動或跳動，否則均視為犯規。</w:t>
            </w:r>
          </w:p>
          <w:p w:rsidR="0089152F" w:rsidRPr="0089152F" w:rsidRDefault="0089152F" w:rsidP="0089152F">
            <w:pPr>
              <w:autoSpaceDE w:val="0"/>
              <w:autoSpaceDN w:val="0"/>
              <w:adjustRightInd w:val="0"/>
              <w:textAlignment w:val="center"/>
              <w:rPr>
                <w:rFonts w:ascii="細明體" w:eastAsia="細明體" w:hAnsi="細明體" w:cs="新細明體"/>
                <w:color w:val="000000"/>
                <w:szCs w:val="24"/>
              </w:rPr>
            </w:pP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lastRenderedPageBreak/>
              <w:t xml:space="preserve">( ○ ) 20.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color w:val="000000"/>
                <w:szCs w:val="24"/>
              </w:rPr>
            </w:pPr>
            <w:r w:rsidRPr="0089152F">
              <w:rPr>
                <w:rFonts w:ascii="細明體" w:eastAsia="細明體" w:hAnsi="細明體" w:cs="新細明體" w:hint="eastAsia"/>
                <w:color w:val="000000"/>
                <w:szCs w:val="24"/>
              </w:rPr>
              <w:t>捷泳競技比賽選手要採取跳水方式出發。</w:t>
            </w:r>
          </w:p>
          <w:p w:rsidR="0089152F" w:rsidRPr="0089152F" w:rsidRDefault="0089152F" w:rsidP="0089152F">
            <w:pPr>
              <w:autoSpaceDE w:val="0"/>
              <w:autoSpaceDN w:val="0"/>
              <w:adjustRightInd w:val="0"/>
              <w:textAlignment w:val="center"/>
              <w:rPr>
                <w:rFonts w:ascii="細明體" w:eastAsia="細明體" w:hAnsi="細明體" w:cs="新細明體"/>
                <w:color w:val="000000"/>
                <w:szCs w:val="24"/>
              </w:rPr>
            </w:pP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bl>
    <w:p w:rsidR="0089152F" w:rsidRPr="0089152F" w:rsidRDefault="0089152F" w:rsidP="0089152F">
      <w:pPr>
        <w:spacing w:line="240" w:lineRule="atLeast"/>
        <w:textAlignment w:val="center"/>
        <w:rPr>
          <w:rFonts w:ascii="細明體" w:eastAsia="細明體" w:hAnsi="細明體"/>
          <w:color w:val="000000"/>
        </w:rPr>
        <w:sectPr w:rsidR="0089152F" w:rsidRPr="0089152F" w:rsidSect="0089152F">
          <w:type w:val="continuous"/>
          <w:pgSz w:w="11907" w:h="16839"/>
          <w:pgMar w:top="850" w:right="850" w:bottom="850" w:left="850" w:header="851" w:footer="992" w:gutter="0"/>
          <w:cols w:num="2" w:space="425"/>
          <w:docGrid w:type="lines" w:linePitch="360"/>
        </w:sectPr>
      </w:pPr>
    </w:p>
    <w:p w:rsidR="0089152F" w:rsidRPr="0089152F" w:rsidRDefault="0089152F" w:rsidP="0089152F">
      <w:pPr>
        <w:spacing w:line="240" w:lineRule="atLeast"/>
        <w:textAlignment w:val="center"/>
        <w:rPr>
          <w:rFonts w:ascii="細明體" w:eastAsia="細明體" w:hAnsi="細明體"/>
          <w:color w:val="000000"/>
        </w:rPr>
      </w:pP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hint="eastAsia"/>
          <w:color w:val="000000"/>
        </w:rPr>
        <w:t>第二部份　選擇題　每題</w:t>
      </w:r>
      <w:r w:rsidRPr="0089152F">
        <w:rPr>
          <w:rFonts w:ascii="細明體" w:eastAsia="細明體" w:hAnsi="細明體"/>
          <w:color w:val="000000"/>
        </w:rPr>
        <w:t xml:space="preserve"> 2 分</w:t>
      </w:r>
    </w:p>
    <w:p w:rsidR="0089152F" w:rsidRPr="0089152F" w:rsidRDefault="0089152F" w:rsidP="0089152F">
      <w:pPr>
        <w:spacing w:line="240" w:lineRule="atLeast"/>
        <w:textAlignment w:val="center"/>
        <w:rPr>
          <w:rFonts w:ascii="細明體" w:eastAsia="細明體" w:hAnsi="細明體"/>
          <w:color w:val="000000"/>
        </w:rPr>
        <w:sectPr w:rsidR="0089152F" w:rsidRPr="0089152F" w:rsidSect="0089152F">
          <w:type w:val="continuous"/>
          <w:pgSz w:w="11907" w:h="16839"/>
          <w:pgMar w:top="850" w:right="850" w:bottom="850" w:left="850" w:header="851" w:footer="992" w:gutter="0"/>
          <w:cols w:space="425"/>
          <w:docGrid w:type="lines" w:linePitch="360"/>
        </w:sect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473"/>
      </w:tblGrid>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lastRenderedPageBreak/>
              <w:t xml:space="preserve">( Ｃ ) 1.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運動傷害可分為哪些？</w:t>
            </w:r>
            <w:r w:rsidRPr="0089152F">
              <w:rPr>
                <w:rFonts w:ascii="細明體" w:eastAsia="細明體" w:hAnsi="細明體" w:cs="新細明體"/>
                <w:color w:val="000000"/>
                <w:kern w:val="0"/>
                <w:szCs w:val="24"/>
                <w:lang w:val="zh-TW"/>
              </w:rPr>
              <w:t xml:space="preserve">  (A) </w:t>
            </w:r>
            <w:r w:rsidRPr="0089152F">
              <w:rPr>
                <w:rFonts w:ascii="細明體" w:eastAsia="細明體" w:hAnsi="細明體" w:cs="新細明體" w:hint="eastAsia"/>
                <w:color w:val="000000"/>
                <w:szCs w:val="24"/>
              </w:rPr>
              <w:t>慢性運動傷害</w:t>
            </w:r>
            <w:r w:rsidRPr="0089152F">
              <w:rPr>
                <w:rFonts w:ascii="細明體" w:eastAsia="細明體" w:hAnsi="細明體" w:cs="新細明體"/>
                <w:color w:val="000000"/>
                <w:kern w:val="0"/>
                <w:szCs w:val="24"/>
                <w:lang w:val="zh-TW"/>
              </w:rPr>
              <w:t xml:space="preserve">    (B) </w:t>
            </w:r>
            <w:r w:rsidRPr="0089152F">
              <w:rPr>
                <w:rFonts w:ascii="細明體" w:eastAsia="細明體" w:hAnsi="細明體" w:cs="新細明體" w:hint="eastAsia"/>
                <w:color w:val="000000"/>
                <w:szCs w:val="24"/>
              </w:rPr>
              <w:t>急性運動傷害</w:t>
            </w:r>
            <w:r w:rsidRPr="0089152F">
              <w:rPr>
                <w:rFonts w:ascii="細明體" w:eastAsia="細明體" w:hAnsi="細明體" w:cs="新細明體"/>
                <w:color w:val="000000"/>
                <w:kern w:val="0"/>
                <w:szCs w:val="24"/>
                <w:lang w:val="zh-TW"/>
              </w:rPr>
              <w:t xml:space="preserve">    (C) </w:t>
            </w:r>
            <w:r w:rsidRPr="0089152F">
              <w:rPr>
                <w:rFonts w:ascii="細明體" w:eastAsia="細明體" w:hAnsi="細明體" w:cs="新細明體" w:hint="eastAsia"/>
                <w:color w:val="000000"/>
                <w:szCs w:val="24"/>
              </w:rPr>
              <w:t>以上皆是</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Ａ ) 2.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組織發炎的典型症狀有</w:t>
            </w:r>
            <w:r w:rsidRPr="0089152F">
              <w:rPr>
                <w:rFonts w:ascii="細明體" w:eastAsia="細明體" w:hAnsi="細明體" w:cs="Times New Roman"/>
                <w:color w:val="000000"/>
                <w:szCs w:val="24"/>
              </w:rPr>
              <w:t>_______</w:t>
            </w:r>
            <w:r w:rsidRPr="0089152F">
              <w:rPr>
                <w:rFonts w:ascii="細明體" w:eastAsia="細明體" w:hAnsi="細明體" w:cs="新細明體" w:hint="eastAsia"/>
                <w:color w:val="000000"/>
                <w:szCs w:val="24"/>
              </w:rPr>
              <w:t>。</w:t>
            </w:r>
            <w:r w:rsidRPr="0089152F">
              <w:rPr>
                <w:rFonts w:ascii="細明體" w:eastAsia="細明體" w:hAnsi="細明體" w:cs="新細明體"/>
                <w:color w:val="000000"/>
                <w:kern w:val="0"/>
                <w:szCs w:val="24"/>
                <w:lang w:val="zh-TW"/>
              </w:rPr>
              <w:t xml:space="preserve">  (A) </w:t>
            </w:r>
            <w:r w:rsidRPr="0089152F">
              <w:rPr>
                <w:rFonts w:ascii="細明體" w:eastAsia="細明體" w:hAnsi="細明體" w:cs="新細明體" w:hint="eastAsia"/>
                <w:color w:val="000000"/>
                <w:szCs w:val="24"/>
              </w:rPr>
              <w:t>紅、腫、熱、痛</w:t>
            </w:r>
            <w:r w:rsidRPr="0089152F">
              <w:rPr>
                <w:rFonts w:ascii="細明體" w:eastAsia="細明體" w:hAnsi="細明體" w:cs="新細明體"/>
                <w:color w:val="000000"/>
                <w:kern w:val="0"/>
                <w:szCs w:val="24"/>
                <w:lang w:val="zh-TW"/>
              </w:rPr>
              <w:t xml:space="preserve">    (B) </w:t>
            </w:r>
            <w:r w:rsidRPr="0089152F">
              <w:rPr>
                <w:rFonts w:ascii="細明體" w:eastAsia="細明體" w:hAnsi="細明體" w:cs="新細明體" w:hint="eastAsia"/>
                <w:color w:val="000000"/>
                <w:szCs w:val="24"/>
              </w:rPr>
              <w:t>關節內軟骨與硬骨的破壞與變形</w:t>
            </w:r>
            <w:r w:rsidRPr="0089152F">
              <w:rPr>
                <w:rFonts w:ascii="細明體" w:eastAsia="細明體" w:hAnsi="細明體" w:cs="新細明體"/>
                <w:color w:val="000000"/>
                <w:kern w:val="0"/>
                <w:szCs w:val="24"/>
                <w:lang w:val="zh-TW"/>
              </w:rPr>
              <w:t xml:space="preserve">    (C) </w:t>
            </w:r>
            <w:r w:rsidRPr="0089152F">
              <w:rPr>
                <w:rFonts w:ascii="細明體" w:eastAsia="細明體" w:hAnsi="細明體" w:cs="新細明體" w:hint="eastAsia"/>
                <w:color w:val="000000"/>
                <w:szCs w:val="24"/>
              </w:rPr>
              <w:t>組織破裂</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Ｃ ) 3.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何者為扭傷或拉傷最常發生的部位？</w:t>
            </w:r>
            <w:r w:rsidRPr="0089152F">
              <w:rPr>
                <w:rFonts w:ascii="細明體" w:eastAsia="細明體" w:hAnsi="細明體" w:cs="新細明體"/>
                <w:color w:val="000000"/>
                <w:kern w:val="0"/>
                <w:szCs w:val="24"/>
                <w:lang w:val="zh-TW"/>
              </w:rPr>
              <w:t xml:space="preserve">  (A) </w:t>
            </w:r>
            <w:r w:rsidRPr="0089152F">
              <w:rPr>
                <w:rFonts w:ascii="細明體" w:eastAsia="細明體" w:hAnsi="細明體" w:cs="新細明體" w:hint="eastAsia"/>
                <w:color w:val="000000"/>
                <w:szCs w:val="24"/>
              </w:rPr>
              <w:t>後腳跟的阿基里斯腱</w:t>
            </w:r>
            <w:r w:rsidRPr="0089152F">
              <w:rPr>
                <w:rFonts w:ascii="細明體" w:eastAsia="細明體" w:hAnsi="細明體" w:cs="新細明體"/>
                <w:color w:val="000000"/>
                <w:kern w:val="0"/>
                <w:szCs w:val="24"/>
                <w:lang w:val="zh-TW"/>
              </w:rPr>
              <w:t xml:space="preserve">    (B) </w:t>
            </w:r>
            <w:r w:rsidRPr="0089152F">
              <w:rPr>
                <w:rFonts w:ascii="細明體" w:eastAsia="細明體" w:hAnsi="細明體" w:cs="新細明體" w:hint="eastAsia"/>
                <w:color w:val="000000"/>
                <w:szCs w:val="24"/>
              </w:rPr>
              <w:t>膝蓋的十字韌帶</w:t>
            </w:r>
            <w:r w:rsidRPr="0089152F">
              <w:rPr>
                <w:rFonts w:ascii="細明體" w:eastAsia="細明體" w:hAnsi="細明體" w:cs="新細明體"/>
                <w:color w:val="000000"/>
                <w:kern w:val="0"/>
                <w:szCs w:val="24"/>
                <w:lang w:val="zh-TW"/>
              </w:rPr>
              <w:t xml:space="preserve">    (C) </w:t>
            </w:r>
            <w:r w:rsidRPr="0089152F">
              <w:rPr>
                <w:rFonts w:ascii="細明體" w:eastAsia="細明體" w:hAnsi="細明體" w:cs="新細明體" w:hint="eastAsia"/>
                <w:color w:val="000000"/>
                <w:szCs w:val="24"/>
              </w:rPr>
              <w:t>以上皆是</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Ａ ) 4.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何者為瘀傷或挫傷受傷之部位？</w:t>
            </w:r>
            <w:r w:rsidRPr="0089152F">
              <w:rPr>
                <w:rFonts w:ascii="細明體" w:eastAsia="細明體" w:hAnsi="細明體" w:cs="新細明體"/>
                <w:color w:val="000000"/>
                <w:kern w:val="0"/>
                <w:szCs w:val="24"/>
                <w:lang w:val="zh-TW"/>
              </w:rPr>
              <w:t xml:space="preserve">  (A) </w:t>
            </w:r>
            <w:r w:rsidRPr="0089152F">
              <w:rPr>
                <w:rFonts w:ascii="細明體" w:eastAsia="細明體" w:hAnsi="細明體" w:cs="新細明體" w:hint="eastAsia"/>
                <w:color w:val="000000"/>
                <w:szCs w:val="24"/>
              </w:rPr>
              <w:t>皮下組織</w:t>
            </w:r>
            <w:r w:rsidRPr="0089152F">
              <w:rPr>
                <w:rFonts w:ascii="細明體" w:eastAsia="細明體" w:hAnsi="細明體" w:cs="新細明體"/>
                <w:color w:val="000000"/>
                <w:kern w:val="0"/>
                <w:szCs w:val="24"/>
                <w:lang w:val="zh-TW"/>
              </w:rPr>
              <w:t xml:space="preserve">    (B) </w:t>
            </w:r>
            <w:r w:rsidRPr="0089152F">
              <w:rPr>
                <w:rFonts w:ascii="細明體" w:eastAsia="細明體" w:hAnsi="細明體" w:cs="新細明體" w:hint="eastAsia"/>
                <w:color w:val="000000"/>
                <w:szCs w:val="24"/>
              </w:rPr>
              <w:t>皮膚表面</w:t>
            </w:r>
            <w:r w:rsidRPr="0089152F">
              <w:rPr>
                <w:rFonts w:ascii="細明體" w:eastAsia="細明體" w:hAnsi="細明體" w:cs="新細明體"/>
                <w:color w:val="000000"/>
                <w:kern w:val="0"/>
                <w:szCs w:val="24"/>
                <w:lang w:val="zh-TW"/>
              </w:rPr>
              <w:t xml:space="preserve">    (C) </w:t>
            </w:r>
            <w:r w:rsidRPr="0089152F">
              <w:rPr>
                <w:rFonts w:ascii="細明體" w:eastAsia="細明體" w:hAnsi="細明體" w:cs="新細明體" w:hint="eastAsia"/>
                <w:color w:val="000000"/>
                <w:szCs w:val="24"/>
              </w:rPr>
              <w:t>韌帶和肌腱</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Ａ ) 5.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何者為疲勞性骨折發生之原因？</w:t>
            </w:r>
            <w:r w:rsidRPr="0089152F">
              <w:rPr>
                <w:rFonts w:ascii="細明體" w:eastAsia="細明體" w:hAnsi="細明體" w:cs="新細明體"/>
                <w:color w:val="000000"/>
                <w:kern w:val="0"/>
                <w:szCs w:val="24"/>
                <w:lang w:val="zh-TW"/>
              </w:rPr>
              <w:t xml:space="preserve">  (A) </w:t>
            </w:r>
            <w:r w:rsidRPr="0089152F">
              <w:rPr>
                <w:rFonts w:ascii="細明體" w:eastAsia="細明體" w:hAnsi="細明體" w:cs="新細明體" w:hint="eastAsia"/>
                <w:color w:val="000000"/>
                <w:szCs w:val="24"/>
              </w:rPr>
              <w:t>骨骼過度使用而疲勞</w:t>
            </w:r>
            <w:r w:rsidRPr="0089152F">
              <w:rPr>
                <w:rFonts w:ascii="細明體" w:eastAsia="細明體" w:hAnsi="細明體" w:cs="新細明體"/>
                <w:color w:val="000000"/>
                <w:kern w:val="0"/>
                <w:szCs w:val="24"/>
                <w:lang w:val="zh-TW"/>
              </w:rPr>
              <w:t xml:space="preserve">    (B) </w:t>
            </w:r>
            <w:r w:rsidRPr="0089152F">
              <w:rPr>
                <w:rFonts w:ascii="細明體" w:eastAsia="細明體" w:hAnsi="細明體" w:cs="新細明體" w:hint="eastAsia"/>
                <w:color w:val="000000"/>
                <w:szCs w:val="24"/>
              </w:rPr>
              <w:t>關節不當拉扯</w:t>
            </w:r>
            <w:r w:rsidRPr="0089152F">
              <w:rPr>
                <w:rFonts w:ascii="細明體" w:eastAsia="細明體" w:hAnsi="細明體" w:cs="新細明體"/>
                <w:color w:val="000000"/>
                <w:kern w:val="0"/>
                <w:szCs w:val="24"/>
                <w:lang w:val="zh-TW"/>
              </w:rPr>
              <w:t xml:space="preserve">    (C) </w:t>
            </w:r>
            <w:r w:rsidRPr="0089152F">
              <w:rPr>
                <w:rFonts w:ascii="細明體" w:eastAsia="細明體" w:hAnsi="細明體" w:cs="新細明體" w:hint="eastAsia"/>
                <w:color w:val="000000"/>
                <w:szCs w:val="24"/>
              </w:rPr>
              <w:t>運動傷害之後組織受傷後修復的必然過程</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Ｃ ) 6.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以下何者不是一般的運動傷害？</w:t>
            </w:r>
            <w:r w:rsidRPr="0089152F">
              <w:rPr>
                <w:rFonts w:ascii="細明體" w:eastAsia="細明體" w:hAnsi="細明體" w:cs="新細明體"/>
                <w:color w:val="000000"/>
                <w:kern w:val="0"/>
                <w:szCs w:val="24"/>
                <w:lang w:val="zh-TW"/>
              </w:rPr>
              <w:t xml:space="preserve">  (A) </w:t>
            </w:r>
            <w:r w:rsidRPr="0089152F">
              <w:rPr>
                <w:rFonts w:ascii="細明體" w:eastAsia="細明體" w:hAnsi="細明體" w:cs="新細明體" w:hint="eastAsia"/>
                <w:color w:val="000000"/>
                <w:szCs w:val="24"/>
              </w:rPr>
              <w:t>韌帶拉傷</w:t>
            </w:r>
            <w:r w:rsidRPr="0089152F">
              <w:rPr>
                <w:rFonts w:ascii="細明體" w:eastAsia="細明體" w:hAnsi="細明體" w:cs="新細明體"/>
                <w:color w:val="000000"/>
                <w:kern w:val="0"/>
                <w:szCs w:val="24"/>
                <w:lang w:val="zh-TW"/>
              </w:rPr>
              <w:t xml:space="preserve">    (B) </w:t>
            </w:r>
            <w:r w:rsidRPr="0089152F">
              <w:rPr>
                <w:rFonts w:ascii="細明體" w:eastAsia="細明體" w:hAnsi="細明體" w:cs="新細明體" w:hint="eastAsia"/>
                <w:color w:val="000000"/>
                <w:szCs w:val="24"/>
              </w:rPr>
              <w:t>手指挫傷</w:t>
            </w:r>
            <w:r w:rsidRPr="0089152F">
              <w:rPr>
                <w:rFonts w:ascii="細明體" w:eastAsia="細明體" w:hAnsi="細明體" w:cs="新細明體"/>
                <w:color w:val="000000"/>
                <w:kern w:val="0"/>
                <w:szCs w:val="24"/>
                <w:lang w:val="zh-TW"/>
              </w:rPr>
              <w:t xml:space="preserve">    (C) </w:t>
            </w:r>
            <w:r w:rsidRPr="0089152F">
              <w:rPr>
                <w:rFonts w:ascii="細明體" w:eastAsia="細明體" w:hAnsi="細明體" w:cs="新細明體" w:hint="eastAsia"/>
                <w:color w:val="000000"/>
                <w:szCs w:val="24"/>
              </w:rPr>
              <w:t>熱衰竭</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Ｂ ) 7.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以下何者易造成運動傷害？</w:t>
            </w:r>
            <w:r w:rsidRPr="0089152F">
              <w:rPr>
                <w:rFonts w:ascii="細明體" w:eastAsia="細明體" w:hAnsi="細明體" w:cs="新細明體"/>
                <w:color w:val="000000"/>
                <w:kern w:val="0"/>
                <w:szCs w:val="24"/>
                <w:lang w:val="zh-TW"/>
              </w:rPr>
              <w:t xml:space="preserve">  (A) </w:t>
            </w:r>
            <w:r w:rsidRPr="0089152F">
              <w:rPr>
                <w:rFonts w:ascii="細明體" w:eastAsia="細明體" w:hAnsi="細明體" w:cs="新細明體" w:hint="eastAsia"/>
                <w:color w:val="000000"/>
                <w:szCs w:val="24"/>
              </w:rPr>
              <w:t>持續補充水分和電解質</w:t>
            </w:r>
            <w:r w:rsidRPr="0089152F">
              <w:rPr>
                <w:rFonts w:ascii="細明體" w:eastAsia="細明體" w:hAnsi="細明體" w:cs="新細明體"/>
                <w:color w:val="000000"/>
                <w:kern w:val="0"/>
                <w:szCs w:val="24"/>
                <w:lang w:val="zh-TW"/>
              </w:rPr>
              <w:t xml:space="preserve">    (B) </w:t>
            </w:r>
            <w:r w:rsidRPr="0089152F">
              <w:rPr>
                <w:rFonts w:ascii="細明體" w:eastAsia="細明體" w:hAnsi="細明體" w:cs="新細明體" w:hint="eastAsia"/>
                <w:color w:val="000000"/>
                <w:szCs w:val="24"/>
              </w:rPr>
              <w:t>劇烈運動後立即停下或坐下休息</w:t>
            </w:r>
            <w:r w:rsidRPr="0089152F">
              <w:rPr>
                <w:rFonts w:ascii="細明體" w:eastAsia="細明體" w:hAnsi="細明體" w:cs="新細明體"/>
                <w:color w:val="000000"/>
                <w:kern w:val="0"/>
                <w:szCs w:val="24"/>
                <w:lang w:val="zh-TW"/>
              </w:rPr>
              <w:t xml:space="preserve">    (C) </w:t>
            </w:r>
            <w:r w:rsidRPr="0089152F">
              <w:rPr>
                <w:rFonts w:ascii="細明體" w:eastAsia="細明體" w:hAnsi="細明體" w:cs="新細明體" w:hint="eastAsia"/>
                <w:color w:val="000000"/>
                <w:szCs w:val="24"/>
              </w:rPr>
              <w:t>運動前確認自己的身體狀況是否適合從事運動</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lastRenderedPageBreak/>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Ａ ) 8.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膝關節發生嚴重傷害後的冰敷</w:t>
            </w:r>
            <w:r w:rsidRPr="0089152F">
              <w:rPr>
                <w:rFonts w:ascii="細明體" w:eastAsia="細明體" w:hAnsi="細明體" w:cs="新細明體" w:hint="eastAsia"/>
                <w:color w:val="000000"/>
                <w:szCs w:val="24"/>
                <w:lang w:val="zh-TW"/>
              </w:rPr>
              <w:t>至少宜多少</w:t>
            </w:r>
            <w:r w:rsidRPr="0089152F">
              <w:rPr>
                <w:rFonts w:ascii="細明體" w:eastAsia="細明體" w:hAnsi="細明體" w:cs="新細明體" w:hint="eastAsia"/>
                <w:color w:val="000000"/>
                <w:szCs w:val="24"/>
              </w:rPr>
              <w:t>？</w:t>
            </w:r>
            <w:r w:rsidRPr="0089152F">
              <w:rPr>
                <w:rFonts w:ascii="細明體" w:eastAsia="細明體" w:hAnsi="細明體" w:cs="新細明體"/>
                <w:color w:val="000000"/>
                <w:kern w:val="0"/>
                <w:szCs w:val="24"/>
                <w:lang w:val="zh-TW"/>
              </w:rPr>
              <w:t xml:space="preserve">  (A) </w:t>
            </w:r>
            <w:r w:rsidRPr="0089152F">
              <w:rPr>
                <w:rFonts w:ascii="細明體" w:eastAsia="細明體" w:hAnsi="細明體" w:cs="Times New Roman"/>
                <w:color w:val="000000"/>
                <w:szCs w:val="24"/>
              </w:rPr>
              <w:t>2</w:t>
            </w:r>
            <w:r w:rsidRPr="0089152F">
              <w:rPr>
                <w:rFonts w:ascii="細明體" w:eastAsia="細明體" w:hAnsi="細明體" w:cs="新細明體" w:hint="eastAsia"/>
                <w:color w:val="000000"/>
                <w:szCs w:val="24"/>
              </w:rPr>
              <w:t>～</w:t>
            </w:r>
            <w:r w:rsidRPr="0089152F">
              <w:rPr>
                <w:rFonts w:ascii="細明體" w:eastAsia="細明體" w:hAnsi="細明體" w:cs="Times New Roman"/>
                <w:color w:val="000000"/>
                <w:szCs w:val="24"/>
              </w:rPr>
              <w:t>3</w:t>
            </w:r>
            <w:r w:rsidRPr="0089152F">
              <w:rPr>
                <w:rFonts w:ascii="細明體" w:eastAsia="細明體" w:hAnsi="細明體" w:cs="新細明體" w:hint="eastAsia"/>
                <w:color w:val="000000"/>
                <w:szCs w:val="24"/>
              </w:rPr>
              <w:t>天</w:t>
            </w:r>
            <w:r w:rsidRPr="0089152F">
              <w:rPr>
                <w:rFonts w:ascii="細明體" w:eastAsia="細明體" w:hAnsi="細明體" w:cs="新細明體"/>
                <w:color w:val="000000"/>
                <w:kern w:val="0"/>
                <w:szCs w:val="24"/>
                <w:lang w:val="zh-TW"/>
              </w:rPr>
              <w:t xml:space="preserve">    (B) </w:t>
            </w:r>
            <w:r w:rsidRPr="0089152F">
              <w:rPr>
                <w:rFonts w:ascii="細明體" w:eastAsia="細明體" w:hAnsi="細明體" w:cs="Times New Roman"/>
                <w:color w:val="000000"/>
                <w:szCs w:val="24"/>
              </w:rPr>
              <w:t>1</w:t>
            </w:r>
            <w:r w:rsidRPr="0089152F">
              <w:rPr>
                <w:rFonts w:ascii="細明體" w:eastAsia="細明體" w:hAnsi="細明體" w:cs="新細明體" w:hint="eastAsia"/>
                <w:color w:val="000000"/>
                <w:szCs w:val="24"/>
              </w:rPr>
              <w:t>～</w:t>
            </w:r>
            <w:r w:rsidRPr="0089152F">
              <w:rPr>
                <w:rFonts w:ascii="細明體" w:eastAsia="細明體" w:hAnsi="細明體" w:cs="Times New Roman"/>
                <w:color w:val="000000"/>
                <w:szCs w:val="24"/>
              </w:rPr>
              <w:t>2</w:t>
            </w:r>
            <w:r w:rsidRPr="0089152F">
              <w:rPr>
                <w:rFonts w:ascii="細明體" w:eastAsia="細明體" w:hAnsi="細明體" w:cs="新細明體" w:hint="eastAsia"/>
                <w:color w:val="000000"/>
                <w:szCs w:val="24"/>
              </w:rPr>
              <w:t>天</w:t>
            </w:r>
            <w:r w:rsidRPr="0089152F">
              <w:rPr>
                <w:rFonts w:ascii="細明體" w:eastAsia="細明體" w:hAnsi="細明體" w:cs="新細明體"/>
                <w:color w:val="000000"/>
                <w:kern w:val="0"/>
                <w:szCs w:val="24"/>
                <w:lang w:val="zh-TW"/>
              </w:rPr>
              <w:t xml:space="preserve">    (C) </w:t>
            </w:r>
            <w:r w:rsidRPr="0089152F">
              <w:rPr>
                <w:rFonts w:ascii="細明體" w:eastAsia="細明體" w:hAnsi="細明體" w:cs="Times New Roman"/>
                <w:color w:val="000000"/>
                <w:szCs w:val="24"/>
              </w:rPr>
              <w:t>3</w:t>
            </w:r>
            <w:r w:rsidRPr="0089152F">
              <w:rPr>
                <w:rFonts w:ascii="細明體" w:eastAsia="細明體" w:hAnsi="細明體" w:cs="新細明體" w:hint="eastAsia"/>
                <w:color w:val="000000"/>
                <w:szCs w:val="24"/>
              </w:rPr>
              <w:t>～</w:t>
            </w:r>
            <w:r w:rsidRPr="0089152F">
              <w:rPr>
                <w:rFonts w:ascii="細明體" w:eastAsia="細明體" w:hAnsi="細明體" w:cs="Times New Roman"/>
                <w:color w:val="000000"/>
                <w:szCs w:val="24"/>
              </w:rPr>
              <w:t>4</w:t>
            </w:r>
            <w:r w:rsidRPr="0089152F">
              <w:rPr>
                <w:rFonts w:ascii="細明體" w:eastAsia="細明體" w:hAnsi="細明體" w:cs="新細明體" w:hint="eastAsia"/>
                <w:color w:val="000000"/>
                <w:szCs w:val="24"/>
              </w:rPr>
              <w:t>天</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Ｃ ) 9.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運動扭傷後應馬上做</w:t>
            </w:r>
            <w:r w:rsidRPr="0089152F">
              <w:rPr>
                <w:rFonts w:ascii="細明體" w:eastAsia="細明體" w:hAnsi="細明體" w:cs="Times New Roman"/>
                <w:color w:val="000000"/>
                <w:szCs w:val="24"/>
              </w:rPr>
              <w:t>_______</w:t>
            </w:r>
            <w:r w:rsidRPr="0089152F">
              <w:rPr>
                <w:rFonts w:ascii="細明體" w:eastAsia="細明體" w:hAnsi="細明體" w:cs="新細明體" w:hint="eastAsia"/>
                <w:color w:val="000000"/>
                <w:szCs w:val="24"/>
              </w:rPr>
              <w:t>。</w:t>
            </w:r>
            <w:r w:rsidRPr="0089152F">
              <w:rPr>
                <w:rFonts w:ascii="細明體" w:eastAsia="細明體" w:hAnsi="細明體" w:cs="新細明體"/>
                <w:color w:val="000000"/>
                <w:kern w:val="0"/>
                <w:szCs w:val="24"/>
                <w:lang w:val="zh-TW"/>
              </w:rPr>
              <w:t xml:space="preserve">  (A) </w:t>
            </w:r>
            <w:r w:rsidRPr="0089152F">
              <w:rPr>
                <w:rFonts w:ascii="細明體" w:eastAsia="細明體" w:hAnsi="細明體" w:cs="新細明體" w:hint="eastAsia"/>
                <w:color w:val="000000"/>
                <w:szCs w:val="24"/>
              </w:rPr>
              <w:t>按摩患部</w:t>
            </w:r>
            <w:r w:rsidRPr="0089152F">
              <w:rPr>
                <w:rFonts w:ascii="細明體" w:eastAsia="細明體" w:hAnsi="細明體" w:cs="新細明體"/>
                <w:color w:val="000000"/>
                <w:kern w:val="0"/>
                <w:szCs w:val="24"/>
                <w:lang w:val="zh-TW"/>
              </w:rPr>
              <w:t xml:space="preserve">    (B) </w:t>
            </w:r>
            <w:r w:rsidRPr="0089152F">
              <w:rPr>
                <w:rFonts w:ascii="細明體" w:eastAsia="細明體" w:hAnsi="細明體" w:cs="新細明體" w:hint="eastAsia"/>
                <w:color w:val="000000"/>
                <w:szCs w:val="24"/>
              </w:rPr>
              <w:t>熱敷患部</w:t>
            </w:r>
            <w:r w:rsidRPr="0089152F">
              <w:rPr>
                <w:rFonts w:ascii="細明體" w:eastAsia="細明體" w:hAnsi="細明體" w:cs="新細明體"/>
                <w:color w:val="000000"/>
                <w:kern w:val="0"/>
                <w:szCs w:val="24"/>
                <w:lang w:val="zh-TW"/>
              </w:rPr>
              <w:t xml:space="preserve">    (C) </w:t>
            </w:r>
            <w:r w:rsidRPr="0089152F">
              <w:rPr>
                <w:rFonts w:ascii="細明體" w:eastAsia="細明體" w:hAnsi="細明體" w:cs="新細明體" w:hint="eastAsia"/>
                <w:color w:val="000000"/>
                <w:szCs w:val="24"/>
              </w:rPr>
              <w:t>冰敷患部</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Ｂ ) 10.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游泳一般常見有</w:t>
            </w:r>
            <w:r w:rsidRPr="0089152F">
              <w:rPr>
                <w:rFonts w:ascii="細明體" w:eastAsia="細明體" w:hAnsi="細明體" w:cs="新細明體"/>
                <w:color w:val="000000"/>
                <w:szCs w:val="24"/>
              </w:rPr>
              <w:t>_____</w:t>
            </w:r>
            <w:r w:rsidRPr="0089152F">
              <w:rPr>
                <w:rFonts w:ascii="細明體" w:eastAsia="細明體" w:hAnsi="細明體" w:cs="新細明體" w:hint="eastAsia"/>
                <w:color w:val="000000"/>
                <w:szCs w:val="24"/>
              </w:rPr>
              <w:t>種游水姿勢。</w:t>
            </w:r>
            <w:r w:rsidRPr="0089152F">
              <w:rPr>
                <w:rFonts w:ascii="細明體" w:eastAsia="細明體" w:hAnsi="細明體" w:cs="新細明體"/>
                <w:color w:val="000000"/>
                <w:kern w:val="0"/>
                <w:szCs w:val="24"/>
                <w:lang w:val="zh-TW"/>
              </w:rPr>
              <w:t xml:space="preserve">  (A) </w:t>
            </w:r>
            <w:r w:rsidRPr="0089152F">
              <w:rPr>
                <w:rFonts w:ascii="細明體" w:eastAsia="細明體" w:hAnsi="細明體" w:cs="新細明體"/>
                <w:color w:val="000000"/>
                <w:szCs w:val="24"/>
              </w:rPr>
              <w:t>3</w:t>
            </w:r>
            <w:r w:rsidRPr="0089152F">
              <w:rPr>
                <w:rFonts w:ascii="細明體" w:eastAsia="細明體" w:hAnsi="細明體" w:cs="新細明體"/>
                <w:color w:val="000000"/>
                <w:kern w:val="0"/>
                <w:szCs w:val="24"/>
                <w:lang w:val="zh-TW"/>
              </w:rPr>
              <w:t xml:space="preserve">    (B) </w:t>
            </w:r>
            <w:r w:rsidRPr="0089152F">
              <w:rPr>
                <w:rFonts w:ascii="細明體" w:eastAsia="細明體" w:hAnsi="細明體" w:cs="新細明體"/>
                <w:color w:val="000000"/>
                <w:szCs w:val="24"/>
              </w:rPr>
              <w:t>4</w:t>
            </w:r>
            <w:r w:rsidRPr="0089152F">
              <w:rPr>
                <w:rFonts w:ascii="細明體" w:eastAsia="細明體" w:hAnsi="細明體" w:cs="新細明體"/>
                <w:color w:val="000000"/>
                <w:kern w:val="0"/>
                <w:szCs w:val="24"/>
                <w:lang w:val="zh-TW"/>
              </w:rPr>
              <w:t xml:space="preserve">    (C) </w:t>
            </w:r>
            <w:r w:rsidRPr="0089152F">
              <w:rPr>
                <w:rFonts w:ascii="細明體" w:eastAsia="細明體" w:hAnsi="細明體" w:cs="新細明體"/>
                <w:color w:val="000000"/>
                <w:szCs w:val="24"/>
              </w:rPr>
              <w:t>5</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Ｃ ) 11.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目前世界紀錄最快的游水泳姿為</w:t>
            </w:r>
            <w:r w:rsidRPr="0089152F">
              <w:rPr>
                <w:rFonts w:ascii="細明體" w:eastAsia="細明體" w:hAnsi="細明體" w:cs="Times New Roman"/>
                <w:color w:val="000000"/>
                <w:szCs w:val="24"/>
              </w:rPr>
              <w:t>_______</w:t>
            </w:r>
            <w:r w:rsidRPr="0089152F">
              <w:rPr>
                <w:rFonts w:ascii="細明體" w:eastAsia="細明體" w:hAnsi="細明體" w:cs="新細明體" w:hint="eastAsia"/>
                <w:color w:val="000000"/>
                <w:szCs w:val="24"/>
              </w:rPr>
              <w:t>。</w:t>
            </w:r>
            <w:r w:rsidRPr="0089152F">
              <w:rPr>
                <w:rFonts w:ascii="細明體" w:eastAsia="細明體" w:hAnsi="細明體" w:cs="新細明體"/>
                <w:color w:val="000000"/>
                <w:kern w:val="0"/>
                <w:szCs w:val="24"/>
                <w:lang w:val="zh-TW"/>
              </w:rPr>
              <w:t xml:space="preserve">  </w:t>
            </w:r>
            <w:r w:rsidRPr="0089152F">
              <w:rPr>
                <w:rFonts w:ascii="細明體" w:eastAsia="細明體" w:hAnsi="細明體" w:cs="新細明體"/>
                <w:color w:val="000000"/>
                <w:kern w:val="0"/>
                <w:szCs w:val="24"/>
              </w:rPr>
              <w:t xml:space="preserve">(A) </w:t>
            </w:r>
            <w:r w:rsidRPr="0089152F">
              <w:rPr>
                <w:rFonts w:ascii="細明體" w:eastAsia="細明體" w:hAnsi="細明體" w:cs="新細明體" w:hint="eastAsia"/>
                <w:color w:val="000000"/>
                <w:szCs w:val="24"/>
              </w:rPr>
              <w:t>蛙式</w:t>
            </w:r>
            <w:r w:rsidRPr="0089152F">
              <w:rPr>
                <w:rFonts w:ascii="細明體" w:eastAsia="細明體" w:hAnsi="細明體" w:cs="新細明體"/>
                <w:color w:val="000000"/>
                <w:kern w:val="0"/>
                <w:szCs w:val="24"/>
              </w:rPr>
              <w:t xml:space="preserve">    (B) </w:t>
            </w:r>
            <w:r w:rsidRPr="0089152F">
              <w:rPr>
                <w:rFonts w:ascii="細明體" w:eastAsia="細明體" w:hAnsi="細明體" w:cs="新細明體" w:hint="eastAsia"/>
                <w:color w:val="000000"/>
                <w:szCs w:val="24"/>
              </w:rPr>
              <w:t>仰式</w:t>
            </w:r>
            <w:r w:rsidRPr="0089152F">
              <w:rPr>
                <w:rFonts w:ascii="細明體" w:eastAsia="細明體" w:hAnsi="細明體" w:cs="新細明體"/>
                <w:color w:val="000000"/>
                <w:kern w:val="0"/>
                <w:szCs w:val="24"/>
              </w:rPr>
              <w:t xml:space="preserve">    (C) </w:t>
            </w:r>
            <w:r w:rsidRPr="0089152F">
              <w:rPr>
                <w:rFonts w:ascii="細明體" w:eastAsia="細明體" w:hAnsi="細明體" w:cs="新細明體" w:hint="eastAsia"/>
                <w:color w:val="000000"/>
                <w:szCs w:val="24"/>
              </w:rPr>
              <w:t>捷式</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r w:rsidRPr="0089152F">
              <w:rPr>
                <w:rFonts w:ascii="細明體" w:eastAsia="細明體" w:hAnsi="細明體" w:cs="新細明體" w:hint="eastAsia"/>
                <w:color w:val="000000"/>
                <w:kern w:val="0"/>
                <w:szCs w:val="24"/>
              </w:rPr>
              <w:t>：</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Ｂ ) 12.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捷泳比賽過程中，泳者身體的一部分必須露出水面；但出發及轉身時，身體可完全沒入水中做</w:t>
            </w:r>
            <w:r w:rsidRPr="0089152F">
              <w:rPr>
                <w:rFonts w:ascii="細明體" w:eastAsia="細明體" w:hAnsi="細明體" w:cs="新細明體"/>
                <w:color w:val="000000"/>
                <w:szCs w:val="24"/>
              </w:rPr>
              <w:t>_____</w:t>
            </w:r>
            <w:r w:rsidRPr="0089152F">
              <w:rPr>
                <w:rFonts w:ascii="細明體" w:eastAsia="細明體" w:hAnsi="細明體" w:cs="新細明體" w:hint="eastAsia"/>
                <w:color w:val="000000"/>
                <w:szCs w:val="24"/>
              </w:rPr>
              <w:t>公尺潛泳。</w:t>
            </w:r>
            <w:r w:rsidRPr="0089152F">
              <w:rPr>
                <w:rFonts w:ascii="細明體" w:eastAsia="細明體" w:hAnsi="細明體" w:cs="新細明體"/>
                <w:color w:val="000000"/>
                <w:kern w:val="0"/>
                <w:szCs w:val="24"/>
                <w:lang w:val="zh-TW"/>
              </w:rPr>
              <w:t xml:space="preserve">  (A) </w:t>
            </w:r>
            <w:r w:rsidRPr="0089152F">
              <w:rPr>
                <w:rFonts w:ascii="細明體" w:eastAsia="細明體" w:hAnsi="細明體" w:cs="新細明體"/>
                <w:color w:val="000000"/>
                <w:szCs w:val="24"/>
              </w:rPr>
              <w:t>10</w:t>
            </w:r>
            <w:r w:rsidRPr="0089152F">
              <w:rPr>
                <w:rFonts w:ascii="細明體" w:eastAsia="細明體" w:hAnsi="細明體" w:cs="新細明體"/>
                <w:color w:val="000000"/>
                <w:kern w:val="0"/>
                <w:szCs w:val="24"/>
                <w:lang w:val="zh-TW"/>
              </w:rPr>
              <w:t xml:space="preserve">    (B) </w:t>
            </w:r>
            <w:r w:rsidRPr="0089152F">
              <w:rPr>
                <w:rFonts w:ascii="細明體" w:eastAsia="細明體" w:hAnsi="細明體" w:cs="新細明體"/>
                <w:color w:val="000000"/>
                <w:szCs w:val="24"/>
              </w:rPr>
              <w:t>15</w:t>
            </w:r>
            <w:r w:rsidRPr="0089152F">
              <w:rPr>
                <w:rFonts w:ascii="細明體" w:eastAsia="細明體" w:hAnsi="細明體" w:cs="新細明體"/>
                <w:color w:val="000000"/>
                <w:kern w:val="0"/>
                <w:szCs w:val="24"/>
                <w:lang w:val="zh-TW"/>
              </w:rPr>
              <w:t xml:space="preserve">    (C) </w:t>
            </w:r>
            <w:r w:rsidRPr="0089152F">
              <w:rPr>
                <w:rFonts w:ascii="細明體" w:eastAsia="細明體" w:hAnsi="細明體" w:cs="新細明體"/>
                <w:color w:val="000000"/>
                <w:szCs w:val="24"/>
              </w:rPr>
              <w:t>20</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Ｂ ) 13.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捷泳打水動作兩腳用力要均衡，幅度要一致，向上的力道要</w:t>
            </w:r>
            <w:r w:rsidRPr="0089152F">
              <w:rPr>
                <w:rFonts w:ascii="細明體" w:eastAsia="細明體" w:hAnsi="細明體" w:cs="新細明體"/>
                <w:color w:val="000000"/>
                <w:szCs w:val="24"/>
              </w:rPr>
              <w:t>______</w:t>
            </w:r>
            <w:r w:rsidRPr="0089152F">
              <w:rPr>
                <w:rFonts w:ascii="細明體" w:eastAsia="細明體" w:hAnsi="細明體" w:cs="新細明體" w:hint="eastAsia"/>
                <w:color w:val="000000"/>
                <w:szCs w:val="24"/>
              </w:rPr>
              <w:t>向下的力量。</w:t>
            </w:r>
            <w:r w:rsidRPr="0089152F">
              <w:rPr>
                <w:rFonts w:ascii="細明體" w:eastAsia="細明體" w:hAnsi="細明體" w:cs="新細明體"/>
                <w:color w:val="000000"/>
                <w:kern w:val="0"/>
                <w:szCs w:val="24"/>
                <w:lang w:val="zh-TW"/>
              </w:rPr>
              <w:t xml:space="preserve">  </w:t>
            </w:r>
            <w:r w:rsidRPr="0089152F">
              <w:rPr>
                <w:rFonts w:ascii="細明體" w:eastAsia="細明體" w:hAnsi="細明體" w:cs="新細明體"/>
                <w:color w:val="000000"/>
                <w:kern w:val="0"/>
                <w:szCs w:val="24"/>
              </w:rPr>
              <w:t xml:space="preserve">(A) </w:t>
            </w:r>
            <w:r w:rsidRPr="0089152F">
              <w:rPr>
                <w:rFonts w:ascii="細明體" w:eastAsia="細明體" w:hAnsi="細明體" w:cs="新細明體" w:hint="eastAsia"/>
                <w:color w:val="000000"/>
                <w:szCs w:val="24"/>
              </w:rPr>
              <w:t>多於</w:t>
            </w:r>
            <w:r w:rsidRPr="0089152F">
              <w:rPr>
                <w:rFonts w:ascii="細明體" w:eastAsia="細明體" w:hAnsi="細明體" w:cs="新細明體"/>
                <w:color w:val="000000"/>
                <w:kern w:val="0"/>
                <w:szCs w:val="24"/>
              </w:rPr>
              <w:t xml:space="preserve">    (B) </w:t>
            </w:r>
            <w:r w:rsidRPr="0089152F">
              <w:rPr>
                <w:rFonts w:ascii="細明體" w:eastAsia="細明體" w:hAnsi="細明體" w:cs="新細明體" w:hint="eastAsia"/>
                <w:color w:val="000000"/>
                <w:szCs w:val="24"/>
              </w:rPr>
              <w:t>少於</w:t>
            </w:r>
            <w:r w:rsidRPr="0089152F">
              <w:rPr>
                <w:rFonts w:ascii="細明體" w:eastAsia="細明體" w:hAnsi="細明體" w:cs="新細明體"/>
                <w:color w:val="000000"/>
                <w:kern w:val="0"/>
                <w:szCs w:val="24"/>
              </w:rPr>
              <w:t xml:space="preserve">    (C) </w:t>
            </w:r>
            <w:r w:rsidRPr="0089152F">
              <w:rPr>
                <w:rFonts w:ascii="細明體" w:eastAsia="細明體" w:hAnsi="細明體" w:cs="新細明體" w:hint="eastAsia"/>
                <w:color w:val="000000"/>
                <w:szCs w:val="24"/>
              </w:rPr>
              <w:t>等於</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r w:rsidRPr="0089152F">
              <w:rPr>
                <w:rFonts w:ascii="細明體" w:eastAsia="細明體" w:hAnsi="細明體" w:cs="新細明體" w:hint="eastAsia"/>
                <w:color w:val="000000"/>
                <w:kern w:val="0"/>
                <w:szCs w:val="24"/>
              </w:rPr>
              <w:t>：</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Ｂ ) 14.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color w:val="000000"/>
                <w:szCs w:val="24"/>
              </w:rPr>
            </w:pPr>
            <w:r w:rsidRPr="0089152F">
              <w:rPr>
                <w:rFonts w:ascii="細明體" w:eastAsia="細明體" w:hAnsi="細明體" w:cs="新細明體" w:hint="eastAsia"/>
                <w:color w:val="000000"/>
                <w:szCs w:val="24"/>
              </w:rPr>
              <w:t>學習跳水前重心向前移動與腳伸直向前切滑似地躍入水中的動作是</w:t>
            </w:r>
            <w:r w:rsidRPr="0089152F">
              <w:rPr>
                <w:rFonts w:ascii="細明體" w:eastAsia="細明體" w:hAnsi="細明體" w:cs="Times New Roman"/>
                <w:color w:val="000000"/>
                <w:szCs w:val="24"/>
              </w:rPr>
              <w:t>_______</w:t>
            </w:r>
            <w:r w:rsidRPr="0089152F">
              <w:rPr>
                <w:rFonts w:ascii="細明體" w:eastAsia="細明體" w:hAnsi="細明體" w:cs="新細明體" w:hint="eastAsia"/>
                <w:color w:val="000000"/>
                <w:szCs w:val="24"/>
              </w:rPr>
              <w:t>。</w:t>
            </w:r>
            <w:r w:rsidRPr="0089152F">
              <w:rPr>
                <w:rFonts w:ascii="細明體" w:eastAsia="細明體" w:hAnsi="細明體" w:cs="新細明體"/>
                <w:color w:val="000000"/>
                <w:kern w:val="0"/>
                <w:szCs w:val="24"/>
                <w:lang w:val="zh-TW"/>
              </w:rPr>
              <w:t xml:space="preserve">  (A) </w:t>
            </w:r>
            <w:r w:rsidRPr="0089152F">
              <w:rPr>
                <w:rFonts w:ascii="細明體" w:eastAsia="細明體" w:hAnsi="細明體" w:cs="新細明體" w:hint="eastAsia"/>
                <w:color w:val="000000"/>
                <w:szCs w:val="24"/>
              </w:rPr>
              <w:t>剪腳式立泳</w:t>
            </w:r>
            <w:r w:rsidRPr="0089152F">
              <w:rPr>
                <w:rFonts w:ascii="細明體" w:eastAsia="細明體" w:hAnsi="細明體" w:cs="新細明體"/>
                <w:color w:val="000000"/>
                <w:kern w:val="0"/>
                <w:szCs w:val="24"/>
                <w:lang w:val="zh-TW"/>
              </w:rPr>
              <w:t xml:space="preserve">    (B) </w:t>
            </w:r>
            <w:r w:rsidRPr="0089152F">
              <w:rPr>
                <w:rFonts w:ascii="細明體" w:eastAsia="細明體" w:hAnsi="細明體" w:cs="新細明體" w:hint="eastAsia"/>
                <w:color w:val="000000"/>
                <w:szCs w:val="24"/>
              </w:rPr>
              <w:t>蹲姿入水出發</w:t>
            </w:r>
            <w:r w:rsidRPr="0089152F">
              <w:rPr>
                <w:rFonts w:ascii="細明體" w:eastAsia="細明體" w:hAnsi="細明體" w:cs="新細明體"/>
                <w:color w:val="000000"/>
                <w:kern w:val="0"/>
                <w:szCs w:val="24"/>
                <w:lang w:val="zh-TW"/>
              </w:rPr>
              <w:t xml:space="preserve">    (C) </w:t>
            </w:r>
            <w:r w:rsidRPr="0089152F">
              <w:rPr>
                <w:rFonts w:ascii="細明體" w:eastAsia="細明體" w:hAnsi="細明體" w:cs="新細明體" w:hint="eastAsia"/>
                <w:color w:val="000000"/>
                <w:szCs w:val="24"/>
              </w:rPr>
              <w:t>以上皆是</w:t>
            </w:r>
          </w:p>
          <w:p w:rsidR="0089152F" w:rsidRPr="0089152F" w:rsidRDefault="0089152F" w:rsidP="0089152F">
            <w:pPr>
              <w:autoSpaceDE w:val="0"/>
              <w:autoSpaceDN w:val="0"/>
              <w:adjustRightInd w:val="0"/>
              <w:textAlignment w:val="center"/>
              <w:rPr>
                <w:rFonts w:ascii="細明體" w:eastAsia="細明體" w:hAnsi="細明體" w:cs="新細明體"/>
                <w:color w:val="000000"/>
                <w:szCs w:val="24"/>
              </w:rPr>
            </w:pP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lastRenderedPageBreak/>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lastRenderedPageBreak/>
              <w:t xml:space="preserve">( Ｂ ) 15.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游泳競賽規則規定，正式比賽泳池應在</w:t>
            </w:r>
            <w:r w:rsidRPr="0089152F">
              <w:rPr>
                <w:rFonts w:ascii="細明體" w:eastAsia="細明體" w:hAnsi="細明體" w:cs="新細明體"/>
                <w:color w:val="000000"/>
                <w:szCs w:val="24"/>
              </w:rPr>
              <w:t>______</w:t>
            </w:r>
            <w:r w:rsidRPr="0089152F">
              <w:rPr>
                <w:rFonts w:ascii="細明體" w:eastAsia="細明體" w:hAnsi="細明體" w:cs="新細明體" w:hint="eastAsia"/>
                <w:color w:val="000000"/>
                <w:szCs w:val="24"/>
              </w:rPr>
              <w:t>公尺長的泳池進行。</w:t>
            </w:r>
            <w:r w:rsidRPr="0089152F">
              <w:rPr>
                <w:rFonts w:ascii="細明體" w:eastAsia="細明體" w:hAnsi="細明體" w:cs="新細明體"/>
                <w:color w:val="000000"/>
                <w:kern w:val="0"/>
                <w:szCs w:val="24"/>
                <w:lang w:val="zh-TW"/>
              </w:rPr>
              <w:t xml:space="preserve">  (A) </w:t>
            </w:r>
            <w:r w:rsidRPr="0089152F">
              <w:rPr>
                <w:rFonts w:ascii="細明體" w:eastAsia="細明體" w:hAnsi="細明體" w:cs="新細明體"/>
                <w:color w:val="000000"/>
                <w:szCs w:val="24"/>
              </w:rPr>
              <w:t>60</w:t>
            </w:r>
            <w:r w:rsidRPr="0089152F">
              <w:rPr>
                <w:rFonts w:ascii="細明體" w:eastAsia="細明體" w:hAnsi="細明體" w:cs="新細明體"/>
                <w:color w:val="000000"/>
                <w:kern w:val="0"/>
                <w:szCs w:val="24"/>
                <w:lang w:val="zh-TW"/>
              </w:rPr>
              <w:t xml:space="preserve">    (B) </w:t>
            </w:r>
            <w:r w:rsidRPr="0089152F">
              <w:rPr>
                <w:rFonts w:ascii="細明體" w:eastAsia="細明體" w:hAnsi="細明體" w:cs="新細明體"/>
                <w:color w:val="000000"/>
                <w:szCs w:val="24"/>
              </w:rPr>
              <w:t>50</w:t>
            </w:r>
            <w:r w:rsidRPr="0089152F">
              <w:rPr>
                <w:rFonts w:ascii="細明體" w:eastAsia="細明體" w:hAnsi="細明體" w:cs="新細明體"/>
                <w:color w:val="000000"/>
                <w:kern w:val="0"/>
                <w:szCs w:val="24"/>
                <w:lang w:val="zh-TW"/>
              </w:rPr>
              <w:t xml:space="preserve">    (C) </w:t>
            </w:r>
            <w:r w:rsidRPr="0089152F">
              <w:rPr>
                <w:rFonts w:ascii="細明體" w:eastAsia="細明體" w:hAnsi="細明體" w:cs="新細明體"/>
                <w:color w:val="000000"/>
                <w:szCs w:val="24"/>
              </w:rPr>
              <w:t>70</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Ｃ ) 16.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游捷泳向右邊換氣時，此時右手應在</w:t>
            </w:r>
            <w:r w:rsidRPr="0089152F">
              <w:rPr>
                <w:rFonts w:ascii="細明體" w:eastAsia="細明體" w:hAnsi="細明體" w:cs="Times New Roman"/>
                <w:color w:val="000000"/>
                <w:szCs w:val="24"/>
              </w:rPr>
              <w:t>_______</w:t>
            </w:r>
            <w:r w:rsidRPr="0089152F">
              <w:rPr>
                <w:rFonts w:ascii="細明體" w:eastAsia="細明體" w:hAnsi="細明體" w:cs="新細明體" w:hint="eastAsia"/>
                <w:color w:val="000000"/>
                <w:szCs w:val="24"/>
              </w:rPr>
              <w:t>。</w:t>
            </w:r>
            <w:r w:rsidRPr="0089152F">
              <w:rPr>
                <w:rFonts w:ascii="細明體" w:eastAsia="細明體" w:hAnsi="細明體" w:cs="新細明體"/>
                <w:color w:val="000000"/>
                <w:kern w:val="0"/>
                <w:szCs w:val="24"/>
                <w:lang w:val="zh-TW"/>
              </w:rPr>
              <w:t xml:space="preserve">  (A) </w:t>
            </w:r>
            <w:r w:rsidRPr="0089152F">
              <w:rPr>
                <w:rFonts w:ascii="細明體" w:eastAsia="細明體" w:hAnsi="細明體" w:cs="新細明體" w:hint="eastAsia"/>
                <w:color w:val="000000"/>
                <w:szCs w:val="24"/>
              </w:rPr>
              <w:t>身體前面</w:t>
            </w:r>
            <w:r w:rsidRPr="0089152F">
              <w:rPr>
                <w:rFonts w:ascii="細明體" w:eastAsia="細明體" w:hAnsi="細明體" w:cs="新細明體"/>
                <w:color w:val="000000"/>
                <w:kern w:val="0"/>
                <w:szCs w:val="24"/>
                <w:lang w:val="zh-TW"/>
              </w:rPr>
              <w:t xml:space="preserve">    (B) </w:t>
            </w:r>
            <w:r w:rsidRPr="0089152F">
              <w:rPr>
                <w:rFonts w:ascii="細明體" w:eastAsia="細明體" w:hAnsi="細明體" w:cs="新細明體" w:hint="eastAsia"/>
                <w:color w:val="000000"/>
                <w:szCs w:val="24"/>
              </w:rPr>
              <w:t>臀部旁邊</w:t>
            </w:r>
            <w:r w:rsidRPr="0089152F">
              <w:rPr>
                <w:rFonts w:ascii="細明體" w:eastAsia="細明體" w:hAnsi="細明體" w:cs="新細明體"/>
                <w:color w:val="000000"/>
                <w:kern w:val="0"/>
                <w:szCs w:val="24"/>
                <w:lang w:val="zh-TW"/>
              </w:rPr>
              <w:t xml:space="preserve">    (C) </w:t>
            </w:r>
            <w:r w:rsidRPr="0089152F">
              <w:rPr>
                <w:rFonts w:ascii="細明體" w:eastAsia="細明體" w:hAnsi="細明體" w:cs="新細明體" w:hint="eastAsia"/>
                <w:color w:val="000000"/>
                <w:szCs w:val="24"/>
              </w:rPr>
              <w:t>空中</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Ａ ) 17.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lang w:val="zh-TW"/>
              </w:rPr>
              <w:t>籃球</w:t>
            </w:r>
            <w:r w:rsidRPr="0089152F">
              <w:rPr>
                <w:rFonts w:ascii="細明體" w:eastAsia="細明體" w:hAnsi="細明體" w:cs="新細明體" w:hint="eastAsia"/>
                <w:color w:val="000000"/>
                <w:szCs w:val="24"/>
              </w:rPr>
              <w:t>行進間傳球無法用來練習</w:t>
            </w:r>
            <w:r w:rsidRPr="0089152F">
              <w:rPr>
                <w:rFonts w:ascii="細明體" w:eastAsia="細明體" w:hAnsi="細明體" w:cs="Times New Roman"/>
                <w:color w:val="000000"/>
                <w:szCs w:val="24"/>
              </w:rPr>
              <w:t>_______</w:t>
            </w:r>
            <w:r w:rsidRPr="0089152F">
              <w:rPr>
                <w:rFonts w:ascii="細明體" w:eastAsia="細明體" w:hAnsi="細明體" w:cs="新細明體" w:hint="eastAsia"/>
                <w:color w:val="000000"/>
                <w:szCs w:val="24"/>
              </w:rPr>
              <w:t>。</w:t>
            </w:r>
            <w:r w:rsidRPr="0089152F">
              <w:rPr>
                <w:rFonts w:ascii="細明體" w:eastAsia="細明體" w:hAnsi="細明體" w:cs="新細明體"/>
                <w:color w:val="000000"/>
                <w:kern w:val="0"/>
                <w:szCs w:val="24"/>
                <w:lang w:val="zh-TW"/>
              </w:rPr>
              <w:t xml:space="preserve">  (A) </w:t>
            </w:r>
            <w:r w:rsidRPr="0089152F">
              <w:rPr>
                <w:rFonts w:ascii="細明體" w:eastAsia="細明體" w:hAnsi="細明體" w:cs="新細明體" w:hint="eastAsia"/>
                <w:color w:val="000000"/>
                <w:szCs w:val="24"/>
              </w:rPr>
              <w:t>投籃命中率</w:t>
            </w:r>
            <w:r w:rsidRPr="0089152F">
              <w:rPr>
                <w:rFonts w:ascii="細明體" w:eastAsia="細明體" w:hAnsi="細明體" w:cs="新細明體"/>
                <w:color w:val="000000"/>
                <w:kern w:val="0"/>
                <w:szCs w:val="24"/>
                <w:lang w:val="zh-TW"/>
              </w:rPr>
              <w:t xml:space="preserve">    (B) </w:t>
            </w:r>
            <w:r w:rsidRPr="0089152F">
              <w:rPr>
                <w:rFonts w:ascii="細明體" w:eastAsia="細明體" w:hAnsi="細明體" w:cs="新細明體" w:hint="eastAsia"/>
                <w:color w:val="000000"/>
                <w:szCs w:val="24"/>
              </w:rPr>
              <w:t>傳球動作</w:t>
            </w:r>
            <w:r w:rsidRPr="0089152F">
              <w:rPr>
                <w:rFonts w:ascii="細明體" w:eastAsia="細明體" w:hAnsi="細明體" w:cs="新細明體"/>
                <w:color w:val="000000"/>
                <w:kern w:val="0"/>
                <w:szCs w:val="24"/>
                <w:lang w:val="zh-TW"/>
              </w:rPr>
              <w:t xml:space="preserve">    (C) </w:t>
            </w:r>
            <w:r w:rsidRPr="0089152F">
              <w:rPr>
                <w:rFonts w:ascii="細明體" w:eastAsia="細明體" w:hAnsi="細明體" w:cs="新細明體" w:hint="eastAsia"/>
                <w:color w:val="000000"/>
                <w:szCs w:val="24"/>
              </w:rPr>
              <w:t>跑位</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Ａ ) 18.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lang w:val="zh-TW"/>
              </w:rPr>
              <w:t>籃球</w:t>
            </w:r>
            <w:r w:rsidRPr="0089152F">
              <w:rPr>
                <w:rFonts w:ascii="細明體" w:eastAsia="細明體" w:hAnsi="細明體" w:cs="新細明體" w:hint="eastAsia"/>
                <w:color w:val="000000"/>
                <w:szCs w:val="24"/>
              </w:rPr>
              <w:t>運球結束後，球被對方球</w:t>
            </w:r>
            <w:r w:rsidRPr="0089152F">
              <w:rPr>
                <w:rFonts w:ascii="細明體" w:eastAsia="細明體" w:hAnsi="細明體" w:cs="新細明體" w:hint="eastAsia"/>
                <w:color w:val="000000"/>
                <w:szCs w:val="24"/>
              </w:rPr>
              <w:lastRenderedPageBreak/>
              <w:t>員拍離手，沒有掉球，則</w:t>
            </w:r>
            <w:r w:rsidRPr="0089152F">
              <w:rPr>
                <w:rFonts w:ascii="細明體" w:eastAsia="細明體" w:hAnsi="細明體" w:cs="Times New Roman"/>
                <w:color w:val="000000"/>
                <w:szCs w:val="24"/>
              </w:rPr>
              <w:t>_______</w:t>
            </w:r>
            <w:r w:rsidRPr="0089152F">
              <w:rPr>
                <w:rFonts w:ascii="細明體" w:eastAsia="細明體" w:hAnsi="細明體" w:cs="新細明體" w:hint="eastAsia"/>
                <w:color w:val="000000"/>
                <w:szCs w:val="24"/>
              </w:rPr>
              <w:t>。</w:t>
            </w:r>
            <w:r w:rsidRPr="0089152F">
              <w:rPr>
                <w:rFonts w:ascii="細明體" w:eastAsia="細明體" w:hAnsi="細明體" w:cs="新細明體"/>
                <w:color w:val="000000"/>
                <w:kern w:val="0"/>
                <w:szCs w:val="24"/>
                <w:lang w:val="zh-TW"/>
              </w:rPr>
              <w:t xml:space="preserve">  (A) </w:t>
            </w:r>
            <w:r w:rsidRPr="0089152F">
              <w:rPr>
                <w:rFonts w:ascii="細明體" w:eastAsia="細明體" w:hAnsi="細明體" w:cs="新細明體" w:hint="eastAsia"/>
                <w:color w:val="000000"/>
                <w:szCs w:val="24"/>
              </w:rPr>
              <w:t>可再次運球</w:t>
            </w:r>
            <w:r w:rsidRPr="0089152F">
              <w:rPr>
                <w:rFonts w:ascii="細明體" w:eastAsia="細明體" w:hAnsi="細明體" w:cs="新細明體"/>
                <w:color w:val="000000"/>
                <w:kern w:val="0"/>
                <w:szCs w:val="24"/>
                <w:lang w:val="zh-TW"/>
              </w:rPr>
              <w:t xml:space="preserve">    (B) </w:t>
            </w:r>
            <w:r w:rsidRPr="0089152F">
              <w:rPr>
                <w:rFonts w:ascii="細明體" w:eastAsia="細明體" w:hAnsi="細明體" w:cs="新細明體" w:hint="eastAsia"/>
                <w:color w:val="000000"/>
                <w:szCs w:val="24"/>
              </w:rPr>
              <w:t>不可再次運球</w:t>
            </w:r>
            <w:r w:rsidRPr="0089152F">
              <w:rPr>
                <w:rFonts w:ascii="細明體" w:eastAsia="細明體" w:hAnsi="細明體" w:cs="新細明體"/>
                <w:color w:val="000000"/>
                <w:kern w:val="0"/>
                <w:szCs w:val="24"/>
                <w:lang w:val="zh-TW"/>
              </w:rPr>
              <w:t xml:space="preserve">    (C) </w:t>
            </w:r>
            <w:r w:rsidRPr="0089152F">
              <w:rPr>
                <w:rFonts w:ascii="細明體" w:eastAsia="細明體" w:hAnsi="細明體" w:cs="新細明體" w:hint="eastAsia"/>
                <w:color w:val="000000"/>
                <w:szCs w:val="24"/>
              </w:rPr>
              <w:t>只可傳球</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Ｃ ) 19.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何者為</w:t>
            </w:r>
            <w:r w:rsidRPr="0089152F">
              <w:rPr>
                <w:rFonts w:ascii="細明體" w:eastAsia="細明體" w:hAnsi="細明體" w:cs="新細明體" w:hint="eastAsia"/>
                <w:color w:val="000000"/>
                <w:szCs w:val="24"/>
                <w:lang w:val="zh-TW"/>
              </w:rPr>
              <w:t>籃球</w:t>
            </w:r>
            <w:r w:rsidRPr="0089152F">
              <w:rPr>
                <w:rFonts w:ascii="細明體" w:eastAsia="細明體" w:hAnsi="細明體" w:cs="新細明體" w:hint="eastAsia"/>
                <w:color w:val="000000"/>
                <w:szCs w:val="24"/>
              </w:rPr>
              <w:t>傳球之特色？</w:t>
            </w:r>
            <w:r w:rsidRPr="0089152F">
              <w:rPr>
                <w:rFonts w:ascii="細明體" w:eastAsia="細明體" w:hAnsi="細明體" w:cs="新細明體"/>
                <w:color w:val="000000"/>
                <w:kern w:val="0"/>
                <w:szCs w:val="24"/>
                <w:lang w:val="zh-TW"/>
              </w:rPr>
              <w:t xml:space="preserve">  (A) </w:t>
            </w:r>
            <w:r w:rsidRPr="0089152F">
              <w:rPr>
                <w:rFonts w:ascii="細明體" w:eastAsia="細明體" w:hAnsi="細明體" w:cs="新細明體" w:hint="eastAsia"/>
                <w:color w:val="000000"/>
                <w:szCs w:val="24"/>
              </w:rPr>
              <w:t>減少運球次數</w:t>
            </w:r>
            <w:r w:rsidRPr="0089152F">
              <w:rPr>
                <w:rFonts w:ascii="細明體" w:eastAsia="細明體" w:hAnsi="細明體" w:cs="新細明體"/>
                <w:color w:val="000000"/>
                <w:kern w:val="0"/>
                <w:szCs w:val="24"/>
                <w:lang w:val="zh-TW"/>
              </w:rPr>
              <w:t xml:space="preserve">    (B) </w:t>
            </w:r>
            <w:r w:rsidRPr="0089152F">
              <w:rPr>
                <w:rFonts w:ascii="細明體" w:eastAsia="細明體" w:hAnsi="細明體" w:cs="新細明體" w:hint="eastAsia"/>
                <w:color w:val="000000"/>
                <w:szCs w:val="24"/>
              </w:rPr>
              <w:t>加快進攻腳步</w:t>
            </w:r>
            <w:r w:rsidRPr="0089152F">
              <w:rPr>
                <w:rFonts w:ascii="細明體" w:eastAsia="細明體" w:hAnsi="細明體" w:cs="新細明體"/>
                <w:color w:val="000000"/>
                <w:kern w:val="0"/>
                <w:szCs w:val="24"/>
                <w:lang w:val="zh-TW"/>
              </w:rPr>
              <w:t xml:space="preserve">    (C) </w:t>
            </w:r>
            <w:r w:rsidRPr="0089152F">
              <w:rPr>
                <w:rFonts w:ascii="細明體" w:eastAsia="細明體" w:hAnsi="細明體" w:cs="新細明體" w:hint="eastAsia"/>
                <w:color w:val="000000"/>
                <w:szCs w:val="24"/>
              </w:rPr>
              <w:t>以上皆是</w:t>
            </w:r>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r w:rsidR="0089152F" w:rsidRPr="0089152F" w:rsidTr="00FB360E">
        <w:tc>
          <w:tcPr>
            <w:tcW w:w="1450" w:type="pct"/>
            <w:shd w:val="clear" w:color="auto" w:fill="auto"/>
            <w:noWrap/>
          </w:tcPr>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olor w:val="000000"/>
              </w:rPr>
              <w:t xml:space="preserve">( Ｃ ) 20. </w:t>
            </w:r>
          </w:p>
        </w:tc>
        <w:tc>
          <w:tcPr>
            <w:tcW w:w="3550" w:type="pct"/>
            <w:shd w:val="clear" w:color="auto" w:fill="auto"/>
          </w:tcPr>
          <w:p w:rsidR="0089152F" w:rsidRPr="0089152F" w:rsidRDefault="0089152F" w:rsidP="0089152F">
            <w:pPr>
              <w:autoSpaceDE w:val="0"/>
              <w:autoSpaceDN w:val="0"/>
              <w:adjustRightInd w:val="0"/>
              <w:textAlignment w:val="center"/>
              <w:rPr>
                <w:rFonts w:ascii="細明體" w:eastAsia="細明體" w:hAnsi="細明體" w:cs="新細明體" w:hint="eastAsia"/>
                <w:color w:val="000000"/>
                <w:szCs w:val="24"/>
              </w:rPr>
            </w:pPr>
            <w:r w:rsidRPr="0089152F">
              <w:rPr>
                <w:rFonts w:ascii="細明體" w:eastAsia="細明體" w:hAnsi="細明體" w:cs="新細明體" w:hint="eastAsia"/>
                <w:color w:val="000000"/>
                <w:szCs w:val="24"/>
              </w:rPr>
              <w:t>何者為</w:t>
            </w:r>
            <w:r w:rsidRPr="0089152F">
              <w:rPr>
                <w:rFonts w:ascii="細明體" w:eastAsia="細明體" w:hAnsi="細明體" w:cs="新細明體" w:hint="eastAsia"/>
                <w:color w:val="000000"/>
                <w:szCs w:val="24"/>
                <w:lang w:val="zh-TW"/>
              </w:rPr>
              <w:t>籃球</w:t>
            </w:r>
            <w:r w:rsidRPr="0089152F">
              <w:rPr>
                <w:rFonts w:ascii="細明體" w:eastAsia="細明體" w:hAnsi="細明體" w:cs="新細明體" w:hint="eastAsia"/>
                <w:color w:val="000000"/>
                <w:szCs w:val="24"/>
              </w:rPr>
              <w:t>運球之錯誤動作？</w:t>
            </w:r>
            <w:r w:rsidRPr="0089152F">
              <w:rPr>
                <w:rFonts w:ascii="細明體" w:eastAsia="細明體" w:hAnsi="細明體" w:cs="新細明體"/>
                <w:color w:val="000000"/>
                <w:kern w:val="0"/>
                <w:szCs w:val="24"/>
                <w:lang w:val="zh-TW"/>
              </w:rPr>
              <w:t xml:space="preserve">  (A) </w:t>
            </w:r>
            <w:r w:rsidRPr="0089152F">
              <w:rPr>
                <w:rFonts w:ascii="細明體" w:eastAsia="細明體" w:hAnsi="細明體" w:cs="新細明體" w:hint="eastAsia"/>
                <w:color w:val="000000"/>
                <w:szCs w:val="24"/>
              </w:rPr>
              <w:t>運球時以手翻球而掌心朝上</w:t>
            </w:r>
            <w:r w:rsidRPr="0089152F">
              <w:rPr>
                <w:rFonts w:ascii="細明體" w:eastAsia="細明體" w:hAnsi="細明體" w:cs="新細明體"/>
                <w:color w:val="000000"/>
                <w:kern w:val="0"/>
                <w:szCs w:val="24"/>
                <w:lang w:val="zh-TW"/>
              </w:rPr>
              <w:t xml:space="preserve">    (B) </w:t>
            </w:r>
            <w:r w:rsidRPr="0089152F">
              <w:rPr>
                <w:rFonts w:ascii="細明體" w:eastAsia="細明體" w:hAnsi="細明體" w:cs="新細明體" w:hint="eastAsia"/>
                <w:color w:val="000000"/>
                <w:szCs w:val="24"/>
              </w:rPr>
              <w:t>以彎腰方式代替屈膝動作，而眼睛一直盯著球看</w:t>
            </w:r>
            <w:r w:rsidRPr="0089152F">
              <w:rPr>
                <w:rFonts w:ascii="細明體" w:eastAsia="細明體" w:hAnsi="細明體" w:cs="新細明體"/>
                <w:color w:val="000000"/>
                <w:kern w:val="0"/>
                <w:szCs w:val="24"/>
                <w:lang w:val="zh-TW"/>
              </w:rPr>
              <w:t xml:space="preserve">    (C) </w:t>
            </w:r>
            <w:r w:rsidRPr="0089152F">
              <w:rPr>
                <w:rFonts w:ascii="細明體" w:eastAsia="細明體" w:hAnsi="細明體" w:cs="新細明體" w:hint="eastAsia"/>
                <w:color w:val="000000"/>
                <w:szCs w:val="24"/>
              </w:rPr>
              <w:t>以上皆是</w:t>
            </w:r>
            <w:bookmarkStart w:id="0" w:name="_GoBack"/>
            <w:bookmarkEnd w:id="0"/>
          </w:p>
          <w:p w:rsidR="0089152F" w:rsidRPr="0089152F" w:rsidRDefault="0089152F" w:rsidP="0089152F">
            <w:pPr>
              <w:spacing w:line="240" w:lineRule="atLeast"/>
              <w:textAlignment w:val="center"/>
              <w:rPr>
                <w:rFonts w:ascii="細明體" w:eastAsia="細明體" w:hAnsi="細明體"/>
                <w:color w:val="000000"/>
              </w:rPr>
            </w:pPr>
            <w:r w:rsidRPr="0089152F">
              <w:rPr>
                <w:rFonts w:ascii="細明體" w:eastAsia="細明體" w:hAnsi="細明體" w:cs="新細明體" w:hint="eastAsia"/>
                <w:color w:val="000000"/>
                <w:kern w:val="0"/>
                <w:szCs w:val="24"/>
                <w:lang w:val="zh-TW"/>
              </w:rPr>
              <w:t>解析：</w:t>
            </w:r>
          </w:p>
        </w:tc>
      </w:tr>
    </w:tbl>
    <w:p w:rsidR="0089152F" w:rsidRPr="0089152F" w:rsidRDefault="0089152F" w:rsidP="0089152F">
      <w:pPr>
        <w:spacing w:line="240" w:lineRule="atLeast"/>
        <w:textAlignment w:val="center"/>
        <w:rPr>
          <w:rFonts w:ascii="細明體" w:eastAsia="細明體" w:hAnsi="細明體"/>
          <w:color w:val="000000"/>
        </w:rPr>
        <w:sectPr w:rsidR="0089152F" w:rsidRPr="0089152F" w:rsidSect="0089152F">
          <w:type w:val="continuous"/>
          <w:pgSz w:w="11907" w:h="16839"/>
          <w:pgMar w:top="850" w:right="850" w:bottom="850" w:left="850" w:header="851" w:footer="992" w:gutter="0"/>
          <w:cols w:num="2" w:space="425"/>
          <w:docGrid w:type="lines" w:linePitch="360"/>
        </w:sectPr>
      </w:pPr>
    </w:p>
    <w:p w:rsidR="0089152F" w:rsidRPr="0089152F" w:rsidRDefault="0089152F" w:rsidP="0089152F">
      <w:pPr>
        <w:spacing w:line="240" w:lineRule="atLeast"/>
        <w:textAlignment w:val="center"/>
        <w:rPr>
          <w:rFonts w:ascii="細明體" w:eastAsia="細明體" w:hAnsi="細明體"/>
          <w:color w:val="000000"/>
        </w:rPr>
      </w:pPr>
    </w:p>
    <w:p w:rsidR="0089152F" w:rsidRPr="0089152F" w:rsidRDefault="0089152F" w:rsidP="0089152F">
      <w:pPr>
        <w:spacing w:line="240" w:lineRule="atLeast"/>
        <w:textAlignment w:val="center"/>
        <w:rPr>
          <w:rFonts w:ascii="細明體" w:eastAsia="細明體" w:hAnsi="細明體"/>
          <w:color w:val="000000"/>
        </w:rPr>
      </w:pPr>
    </w:p>
    <w:sectPr w:rsidR="0089152F" w:rsidRPr="0089152F" w:rsidSect="0089152F">
      <w:type w:val="continuous"/>
      <w:pgSz w:w="11907" w:h="16839"/>
      <w:pgMar w:top="850" w:right="850" w:bottom="850" w:left="85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2F"/>
    <w:rsid w:val="003E564D"/>
    <w:rsid w:val="0089152F"/>
    <w:rsid w:val="00FB3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4AD86-151A-4BD0-9983-5B6AF31E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15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2018-06-11T01:23:00Z</dcterms:created>
  <dcterms:modified xsi:type="dcterms:W3CDTF">2018-06-11T02:00:00Z</dcterms:modified>
</cp:coreProperties>
</file>