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0B" w:rsidRDefault="00021521" w:rsidP="00C32D0B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100965</wp:posOffset>
                </wp:positionV>
                <wp:extent cx="6223635" cy="1360805"/>
                <wp:effectExtent l="40640" t="46355" r="3175" b="254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1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157F72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8C036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6B2" w:rsidRPr="000656B2" w:rsidRDefault="00C32D0B" w:rsidP="000656B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 w:rsidR="009367BE">
                                <w:rPr>
                                  <w:rFonts w:ascii="微軟正黑體" w:eastAsia="微軟正黑體" w:hAnsi="微軟正黑體"/>
                                </w:rPr>
                                <w:t>109grade11</w:t>
                              </w:r>
                            </w:p>
                            <w:p w:rsidR="00C32D0B" w:rsidRPr="00D53700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B51FBC" w:rsidRDefault="00A3318C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帶你</w:t>
                              </w:r>
                              <w:r w:rsidR="00C32D0B"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" o:spid="_x0000_s1026" style="position:absolute;left:0;text-align:left;margin-left:8.25pt;margin-top:7.95pt;width:490.05pt;height:107.15pt;z-index:251654656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">
                <v:oval id="Oval 15" o:spid="_x0000_s1027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" strokecolor="gray" strokeweight="6pt"/>
                <v:oval id="Oval 16" o:spid="_x0000_s1028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" strokecolor="#404040" strokeweight="6pt"/>
                <v:oval id="Oval 17" o:spid="_x0000_s1029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" strokecolor="#bfbfbf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C32D0B" w:rsidRPr="00157F72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8C036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31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" filled="f" stroked="f">
                  <v:stroke dashstyle="dash"/>
                  <v:textbox>
                    <w:txbxContent>
                      <w:p w:rsidR="000656B2" w:rsidRPr="000656B2" w:rsidRDefault="00C32D0B" w:rsidP="000656B2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 w:rsidR="009367BE">
                          <w:rPr>
                            <w:rFonts w:ascii="微軟正黑體" w:eastAsia="微軟正黑體" w:hAnsi="微軟正黑體"/>
                          </w:rPr>
                          <w:t>109grade11</w:t>
                        </w:r>
                      </w:p>
                      <w:p w:rsidR="00C32D0B" w:rsidRPr="00D53700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0" o:spid="_x0000_s1032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C32D0B" w:rsidRPr="00B51FBC" w:rsidRDefault="00A3318C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帶你</w:t>
                        </w:r>
                        <w:r w:rsidR="00C32D0B"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認識</w:t>
                        </w:r>
                      </w:p>
                    </w:txbxContent>
                  </v:textbox>
                </v:shape>
                <v:shape id="Text Box 21" o:spid="_x0000_s1033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" filled="f" stroked="f">
                  <v:stroke dashstyle="dash"/>
                  <v:textbox>
                    <w:txbxContent>
                      <w:p w:rsidR="00C32D0B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Default="00C32D0B" w:rsidP="00C32D0B">
      <w:pPr>
        <w:snapToGrid w:val="0"/>
        <w:ind w:leftChars="177" w:left="425" w:rightChars="235" w:right="564" w:firstLine="1"/>
        <w:rPr>
          <w:noProof/>
        </w:rPr>
      </w:pPr>
    </w:p>
    <w:p w:rsidR="00C32D0B" w:rsidRPr="000A4540" w:rsidRDefault="00021521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專二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恭喜您高二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專二的學習已經完成一半！在您剛進高一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專一時，教育部曾經請您填過一份問卷，瞭解您國中學習經驗及上高中職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五專的規劃。這份調查結果已經提供教育部、縣市教育局處、以及您的學校參考，非常感謝您的協助。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現在您就讀高中</w:t>
      </w:r>
      <w:r w:rsidRPr="00423293">
        <w:rPr>
          <w:rFonts w:ascii="微軟正黑體" w:eastAsia="微軟正黑體" w:hAnsi="微軟正黑體"/>
          <w:sz w:val="26"/>
          <w:szCs w:val="26"/>
        </w:rPr>
        <w:t>/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職、五專已一年多，個人的學習與生活經驗如何？未來有何規劃？對學校辦學與教育政策有何意見？這些都是教育部和學校關心的議題。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敬請放心。為了感謝你的協助，調查單位將提供多項大獎。花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</w:t>
      </w:r>
      <w:r w:rsidR="007E5513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答前請先妥善準備以下資料，以免填寫問卷時因為無法回答問題而「卡關」：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高二上學期上過的校訂必修和選修課程名稱</w:t>
      </w:r>
      <w:bookmarkEnd w:id="0"/>
      <w:r>
        <w:rPr>
          <w:rFonts w:ascii="微軟正黑體" w:eastAsia="微軟正黑體" w:hAnsi="微軟正黑體" w:hint="eastAsia"/>
          <w:sz w:val="26"/>
          <w:szCs w:val="26"/>
        </w:rPr>
        <w:t>以及總體學業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成績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若你填到一半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將一頁完整填完，並且點擊最下方之「下一頁」後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8" w:history="1">
        <w:r w:rsidR="001309FF" w:rsidRPr="00F06A03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</w:t>
        </w:r>
        <w:r w:rsidR="009367BE">
          <w:rPr>
            <w:rStyle w:val="ac"/>
            <w:rFonts w:ascii="微軟正黑體" w:eastAsia="微軟正黑體" w:hAnsi="微軟正黑體"/>
            <w:b/>
            <w:sz w:val="26"/>
            <w:szCs w:val="26"/>
          </w:rPr>
          <w:t>109grade11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先謝謝你囉！預祝中大獎！也祝你學習愉快！收穫滿滿！</w:t>
      </w: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</w:p>
    <w:p w:rsidR="00F2047C" w:rsidRPr="00286868" w:rsidRDefault="00F2047C" w:rsidP="00F2047C">
      <w:bookmarkStart w:id="1" w:name="_GoBack"/>
      <w:bookmarkEnd w:id="1"/>
    </w:p>
    <w:sectPr w:rsidR="00F2047C" w:rsidRPr="00286868" w:rsidSect="00683444">
      <w:footerReference w:type="default" r:id="rId11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22" w:rsidRDefault="00AD3522" w:rsidP="00731654">
      <w:r>
        <w:separator/>
      </w:r>
    </w:p>
  </w:endnote>
  <w:endnote w:type="continuationSeparator" w:id="0">
    <w:p w:rsidR="00AD3522" w:rsidRDefault="00AD3522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22" w:rsidRDefault="00AD3522" w:rsidP="00731654">
      <w:r>
        <w:separator/>
      </w:r>
    </w:p>
  </w:footnote>
  <w:footnote w:type="continuationSeparator" w:id="0">
    <w:p w:rsidR="00AD3522" w:rsidRDefault="00AD3522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5pt;height:11.5pt;visibility:visible" o:bullet="t">
        <v:imagedata r:id="rId1" o:title=""/>
      </v:shape>
    </w:pict>
  </w:numPicBullet>
  <w:abstractNum w:abstractNumId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1"/>
    <w:rsid w:val="000137FE"/>
    <w:rsid w:val="000171A7"/>
    <w:rsid w:val="00021521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5F7E"/>
    <w:rsid w:val="0024776D"/>
    <w:rsid w:val="00260F3D"/>
    <w:rsid w:val="00286868"/>
    <w:rsid w:val="00297C28"/>
    <w:rsid w:val="002A6055"/>
    <w:rsid w:val="002B1BA1"/>
    <w:rsid w:val="002B2221"/>
    <w:rsid w:val="002D1934"/>
    <w:rsid w:val="002D740D"/>
    <w:rsid w:val="00300436"/>
    <w:rsid w:val="00353166"/>
    <w:rsid w:val="00355A5E"/>
    <w:rsid w:val="003818B4"/>
    <w:rsid w:val="003929B5"/>
    <w:rsid w:val="003972CD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6A85"/>
    <w:rsid w:val="007775AC"/>
    <w:rsid w:val="00782D51"/>
    <w:rsid w:val="007872FD"/>
    <w:rsid w:val="007952D1"/>
    <w:rsid w:val="007B6BAA"/>
    <w:rsid w:val="007C1F87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80D4E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D3522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D56C5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B6AD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816D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08grade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user</cp:lastModifiedBy>
  <cp:revision>3</cp:revision>
  <cp:lastPrinted>2016-07-26T07:12:00Z</cp:lastPrinted>
  <dcterms:created xsi:type="dcterms:W3CDTF">2021-05-08T07:12:00Z</dcterms:created>
  <dcterms:modified xsi:type="dcterms:W3CDTF">2021-05-08T07:13:00Z</dcterms:modified>
</cp:coreProperties>
</file>