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ED" w:rsidRPr="00EB5AD8" w:rsidRDefault="00EF4F83" w:rsidP="00EB5AD8">
      <w:pPr>
        <w:spacing w:line="240" w:lineRule="atLeast"/>
        <w:jc w:val="center"/>
        <w:textAlignment w:val="center"/>
        <w:rPr>
          <w:rFonts w:ascii="細明體" w:eastAsia="細明體" w:hAnsi="細明體"/>
          <w:color w:val="000000"/>
        </w:rPr>
      </w:pPr>
      <w:r>
        <w:rPr>
          <w:rFonts w:ascii="細明體" w:eastAsia="細明體" w:hAnsi="細明體" w:hint="eastAsia"/>
          <w:color w:val="000000"/>
        </w:rPr>
        <w:t>110學年第一學期</w:t>
      </w:r>
      <w:bookmarkStart w:id="0" w:name="_GoBack"/>
      <w:bookmarkEnd w:id="0"/>
      <w:r w:rsidR="00EB5AD8" w:rsidRPr="00EB5AD8">
        <w:rPr>
          <w:rFonts w:ascii="細明體" w:eastAsia="細明體" w:hAnsi="細明體" w:hint="eastAsia"/>
          <w:color w:val="000000"/>
        </w:rPr>
        <w:t>正心中學高二體育科題庫（答案卷）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701"/>
        <w:gridCol w:w="1701"/>
        <w:gridCol w:w="1699"/>
      </w:tblGrid>
      <w:tr w:rsidR="00EB5AD8" w:rsidRPr="00EB5AD8" w:rsidTr="00EB5AD8">
        <w:tc>
          <w:tcPr>
            <w:tcW w:w="833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hint="eastAsia"/>
                <w:color w:val="000000"/>
              </w:rPr>
              <w:t>科目範圍：</w:t>
            </w:r>
          </w:p>
        </w:tc>
        <w:tc>
          <w:tcPr>
            <w:tcW w:w="833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hint="eastAsia"/>
                <w:color w:val="000000"/>
              </w:rPr>
              <w:t>高中體育</w:t>
            </w:r>
          </w:p>
        </w:tc>
        <w:tc>
          <w:tcPr>
            <w:tcW w:w="833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hint="eastAsia"/>
                <w:color w:val="000000"/>
              </w:rPr>
              <w:t>命題教師：</w:t>
            </w:r>
          </w:p>
        </w:tc>
        <w:tc>
          <w:tcPr>
            <w:tcW w:w="83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hint="eastAsia"/>
                <w:color w:val="000000"/>
              </w:rPr>
              <w:t>考試時間：</w:t>
            </w:r>
          </w:p>
        </w:tc>
        <w:tc>
          <w:tcPr>
            <w:tcW w:w="83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>50 分鐘</w:t>
            </w:r>
          </w:p>
        </w:tc>
      </w:tr>
      <w:tr w:rsidR="00EB5AD8" w:rsidRPr="00EB5AD8" w:rsidTr="00EB5AD8">
        <w:tc>
          <w:tcPr>
            <w:tcW w:w="833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hint="eastAsia"/>
                <w:color w:val="000000"/>
              </w:rPr>
              <w:t>考生學號：</w:t>
            </w:r>
          </w:p>
        </w:tc>
        <w:tc>
          <w:tcPr>
            <w:tcW w:w="833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3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hint="eastAsia"/>
                <w:color w:val="000000"/>
              </w:rPr>
              <w:t>考生姓名：</w:t>
            </w:r>
          </w:p>
        </w:tc>
        <w:tc>
          <w:tcPr>
            <w:tcW w:w="83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3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hint="eastAsia"/>
                <w:color w:val="000000"/>
              </w:rPr>
              <w:t>得　　分：</w:t>
            </w:r>
          </w:p>
        </w:tc>
        <w:tc>
          <w:tcPr>
            <w:tcW w:w="83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jc w:val="center"/>
              <w:textAlignment w:val="center"/>
              <w:rPr>
                <w:rFonts w:ascii="細明體" w:eastAsia="細明體" w:hAnsi="細明體"/>
                <w:color w:val="000000"/>
              </w:rPr>
            </w:pPr>
          </w:p>
        </w:tc>
      </w:tr>
    </w:tbl>
    <w:p w:rsidR="00EB5AD8" w:rsidRPr="00EB5AD8" w:rsidRDefault="00EB5AD8" w:rsidP="00EB5AD8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  <w:r w:rsidRPr="00EB5AD8">
        <w:rPr>
          <w:rFonts w:ascii="細明體" w:eastAsia="細明體" w:hAnsi="細明體" w:hint="eastAsia"/>
          <w:color w:val="000000"/>
        </w:rPr>
        <w:t>第一部份　選擇題　每題</w:t>
      </w:r>
      <w:r w:rsidRPr="00EB5AD8">
        <w:rPr>
          <w:rFonts w:ascii="細明體" w:eastAsia="細明體" w:hAnsi="細明體"/>
          <w:color w:val="000000"/>
        </w:rPr>
        <w:t xml:space="preserve"> 0 分</w:t>
      </w:r>
    </w:p>
    <w:p w:rsidR="00EB5AD8" w:rsidRPr="00EB5AD8" w:rsidRDefault="00EB5AD8" w:rsidP="00EB5AD8">
      <w:pPr>
        <w:spacing w:line="240" w:lineRule="atLeast"/>
        <w:textAlignment w:val="center"/>
        <w:rPr>
          <w:rFonts w:ascii="細明體" w:eastAsia="細明體" w:hAnsi="細明體"/>
          <w:color w:val="000000"/>
        </w:rPr>
        <w:sectPr w:rsidR="00EB5AD8" w:rsidRPr="00EB5AD8" w:rsidSect="00EB5AD8">
          <w:pgSz w:w="11907" w:h="16839"/>
          <w:pgMar w:top="850" w:right="850" w:bottom="850" w:left="850" w:header="851" w:footer="992" w:gutter="0"/>
          <w:cols w:space="425"/>
          <w:docGrid w:type="lines" w:linePitch="360"/>
        </w:sect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3475"/>
      </w:tblGrid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lastRenderedPageBreak/>
              <w:t xml:space="preserve">( Ｂ ) 1.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24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秒計時信號響起前仍未出手投籃，則應判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違例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罰球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2.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pacing w:val="-6"/>
                <w:szCs w:val="20"/>
              </w:rPr>
              <w:t>籃球比賽，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傳球傳到站在場內的裁判時，球落在場內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判出界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比賽繼續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違例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比賽暫停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3.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關於排球規則「每球落地得分制」，下列何者正確？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僅發球方可得分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發球後，不管輸贏，發球方得分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不管是發球方或接球方，贏球即可得分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以上皆正確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Ｄ ) 4.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國際籃球規則，一場比賽最多可以登錄幾名球員參賽？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5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個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6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個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9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個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12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個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5.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籃球比賽時，發生身體接觸，掩護球員為站定狀態且雙足著地稱為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侵人犯規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合法掩護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非法掩護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阻擋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6.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下列何種營養素無法在缺氧的狀態下進行分解？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蛋白質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脂肪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碳水化合物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7.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國際籃球規則，每次延長賽時間為幾分鐘？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3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分鐘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5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分鐘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10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分鐘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15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分鐘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8.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下列何者是排球拉長距離又能迅速救球的進階動作？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滑步救球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翻滾救球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以上皆可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9.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籃球比賽中掌握籃板球的重點為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卡位取得有利位置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lastRenderedPageBreak/>
              <w:t xml:space="preserve">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掌握起跳時機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10.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國際籃球規則，一場球賽時間為幾分鐘？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32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分鐘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40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分鐘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48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分鐘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56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分鐘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11.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蛙泳出發及轉身後，泳者在出水面之前可以在水中做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一次蹬夾腿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一次長划臂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一次長划臂及一次蹬夾腿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12.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下列何者為蛙泳適當的身體姿勢？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換氣時胸部用力上揚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手划水時兩臂高度一致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兩臂划水的角度要大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13.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肌力是指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肌肉運動的反覆次數多寡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肌肉一次所能產生的最大力量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持續運動的時間長短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14.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細明體" w:hint="eastAsia"/>
                <w:color w:val="000000"/>
                <w:szCs w:val="24"/>
              </w:rPr>
              <w:t>下列何種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田徑運動</w:t>
            </w:r>
            <w:r w:rsidRPr="00EB5AD8">
              <w:rPr>
                <w:rFonts w:ascii="細明體" w:eastAsia="細明體" w:hAnsi="細明體" w:cs="細明體" w:hint="eastAsia"/>
                <w:color w:val="000000"/>
                <w:szCs w:val="24"/>
              </w:rPr>
              <w:t>接力賽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第一棒選手必須採用蹲踞式起跑？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1600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400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EB5AD8">
              <w:rPr>
                <w:rFonts w:ascii="細明體" w:eastAsia="細明體" w:hAnsi="細明體" w:cs="細明體" w:hint="eastAsia"/>
                <w:color w:val="000000"/>
                <w:szCs w:val="24"/>
              </w:rPr>
              <w:t>以上皆是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Ｄ ) 15.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關於排球的接發球動作，下列敘述何者正確？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限用高手接球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可用膝蓋以上任何部位接球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限用低手接球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可用身體任何部位接球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16.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下列何種營養素所含的熱量最高？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脂肪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蛋白質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碳水化合物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17.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3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秒規則不適用於下列何種狀況？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雙方爭奪籃板球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投籃時球在空中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18.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籃球比賽時，發生身體接觸，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lastRenderedPageBreak/>
              <w:t>掩護球員為移動狀態稱為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合法掩護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侵人犯規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非法掩護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阻擋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lastRenderedPageBreak/>
              <w:t xml:space="preserve">( Ｃ ) 19.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長時間運動或比賽，對水的補充應注意事項，下列何者正確？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多量少次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每小時應超過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800CC</w:t>
            </w:r>
            <w:r w:rsidRPr="00EB5AD8">
              <w:rPr>
                <w:rFonts w:ascii="細明體" w:eastAsia="細明體" w:hAnsi="細明體" w:cs="Times New Roman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鹽分補充，每公升不要高於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2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克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20.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籃球比賽，下列何種情況必須罰球？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腳踢球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投籃犯規球進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單節團隊第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4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次非投籃犯規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以上皆非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21.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籃球球員用腳故意踢球，應判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違例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暫停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扣分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Ｄ ) 22.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2010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最新國際籃球規則將限制區改為什麼形？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三角形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正方形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梯形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長方形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23.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排球比賽中，進攻球隊的擊球權利有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3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次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1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次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2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次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4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次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24.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為增進肌力，可選擇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高重量負荷、低反覆次數的運動方式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低重量負荷、高反覆次數的運動方式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高重量負荷、高反覆次數的運動方式。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25.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  <w:lang w:val="zh-TW"/>
              </w:rPr>
              <w:t>排球比賽中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攔網球員觸球之後，連續再次觸球，應判為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連擊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不犯規，繼續比賽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26.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國際籃球規則規定，籃球比賽中進攻方違例應判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交換球權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防守方罰球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重新進攻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Ｄ ) 27.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排球比賽，司線員舉旗抵住另一手之手掌，意謂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無法判定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界外球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lastRenderedPageBreak/>
              <w:t>界內球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觸球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28.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pacing w:val="-6"/>
                <w:szCs w:val="20"/>
              </w:rPr>
              <w:t>排球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球員無企圖擊該球或妨礙比賽時，觸擊球網或標竿，視為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違例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不算犯規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惡性犯規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警告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29.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徒手的肌力運動包括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伏地挺身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仰臥起坐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30.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排球賽中攔網時，若不妨礙對方球員攻擊前或攻擊中的動作，手臂伸出越過球網觸球則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沒有犯規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對方得分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31.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排球裁判雙前臂在胸前垂直上舉，掌心朝自己，表示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界外球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持球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攔網犯規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抱球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32.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籃球比賽進攻隊投籃，球在空中時，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24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秒鐘信號響起，球碰觸籃框沒進，由進攻隊搶到籃板球，應判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24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秒違例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球權交換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比賽繼續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以上皆非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33.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均衡飲食維持健康，攝取六類食物中應以何者為主食？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魚肉類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五穀根莖類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蔬菜類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34.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籃球運動中，球員強迫推開持球的對手，造成身體任何部位的接觸，稱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帶球撞人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拉人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推人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非法掩護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35.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關於醣類，下列敘述何者錯誤？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又稱碳水化合物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由氮、氫、氧三元素組成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分單、雙與多醣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36.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pacing w:val="-6"/>
                <w:szCs w:val="20"/>
              </w:rPr>
              <w:t>籃球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比賽終了，因場內噪音太大，導致裁判未能聽見計時器聲響而無鳴哨，結果攻方得分，裁判會如何判決？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重新發球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得分算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lastRenderedPageBreak/>
              <w:t xml:space="preserve">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得分不算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重調時間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lastRenderedPageBreak/>
              <w:t xml:space="preserve">( Ｂ ) 37.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排球比賽時，各隊均賦予最多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  <w:u w:val="single"/>
              </w:rPr>
              <w:t>______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次擊球權利，唯攔網觸球不計次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4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3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2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5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38.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籃球比賽，進攻球隊的球員不論持球與否，不可在限制區域內停留超過幾秒？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5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8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3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24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秒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39.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pacing w:val="-6"/>
                <w:szCs w:val="20"/>
              </w:rPr>
              <w:t>籃球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比賽，得分後發端線球的發球規則何者正確？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可以自由走動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雙腳站定不動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8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秒內發球進場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可以碰到籃板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40.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籃球比賽發球入場必須在幾秒內完成？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5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3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8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41.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2010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最新國際籃球規則將三分線修改為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7.25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公尺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6.75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公尺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6.25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公尺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以上皆非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42.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下列對田徑運動加速跑的敘述何者錯誤？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由慢而快逐漸加快速度來跑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瞬間的加速跑可常使用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43.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排球賽中攔網手型，下列敘述何者正確？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手腕往後伸展，手掌掌心向上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手腕向前，手掌前壓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  <w:lang w:val="en-NZ"/>
              </w:rPr>
              <w:t>手臂往正上方高舉張開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44.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田徑運動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1600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公尺接力賽中，第幾棒可以搶道？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第二棒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第一棒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第三棒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45.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增進肌肉適能的身體效益有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增加運動傷害的發生率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提昇身體的運作效率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減弱運動表現。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46.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肌肉適能包括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肌耐力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lastRenderedPageBreak/>
              <w:t xml:space="preserve">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肌力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以上皆是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47.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排球後排球員攻擊起跳時，單足（雙足）踏在攻擊線時應算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二者皆是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kern w:val="0"/>
                <w:szCs w:val="20"/>
                <w:lang w:val="zh-TW"/>
              </w:rPr>
              <w:t>不犯規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警告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48.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蛙泳從出發和每次轉身後的第一次手臂動作開始，身體應保持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仰臥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側臥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俯臥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49.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在高強度運動時，能量消耗的主要來源為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蛋白質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脂肪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碳水化合物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Ｂ ) 50.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下列何者不是維生素之一？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菸草酸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乳酸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泛酸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51.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pacing w:val="-6"/>
                <w:szCs w:val="20"/>
              </w:rPr>
              <w:t>排球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比賽開始，雙方來回對擊，直到球落地、出界或某隊未能合法將球擊回對區為止，稱為一個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  <w:t xml:space="preserve">  (A)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rally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</w:rPr>
              <w:t xml:space="preserve">    (B)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game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</w:rPr>
              <w:t xml:space="preserve">    (C)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set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</w:rPr>
              <w:t xml:space="preserve">    (D)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play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52.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針對肌肉適能的增強，最有效的方法為何？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瑜伽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伸展操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重量訓練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53.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田徑</w:t>
            </w:r>
            <w:r w:rsidRPr="00EB5AD8">
              <w:rPr>
                <w:rFonts w:ascii="細明體" w:eastAsia="細明體" w:hAnsi="細明體" w:cs="細明體" w:hint="eastAsia"/>
                <w:color w:val="000000"/>
                <w:szCs w:val="24"/>
              </w:rPr>
              <w:t>運動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800</w:t>
            </w:r>
            <w:r w:rsidRPr="00EB5AD8">
              <w:rPr>
                <w:rFonts w:ascii="細明體" w:eastAsia="細明體" w:hAnsi="細明體" w:cs="細明體" w:hint="eastAsia"/>
                <w:color w:val="000000"/>
                <w:szCs w:val="24"/>
              </w:rPr>
              <w:t>公尺的比賽，在何處開始搶跑道？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細明體" w:hint="eastAsia"/>
                <w:color w:val="000000"/>
                <w:szCs w:val="24"/>
              </w:rPr>
              <w:t>跑一個彎道後</w:t>
            </w:r>
            <w:r w:rsidRPr="00EB5AD8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細明體" w:hint="eastAsia"/>
                <w:color w:val="000000"/>
                <w:szCs w:val="24"/>
              </w:rPr>
              <w:t>出發後</w:t>
            </w:r>
            <w:r w:rsidRPr="00EB5AD8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細明體" w:hint="eastAsia"/>
                <w:color w:val="000000"/>
                <w:szCs w:val="24"/>
              </w:rPr>
              <w:t>第一圈結束後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54.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下列有關排球自由球員的規則，何者有誤？</w:t>
            </w:r>
            <w:r w:rsidRPr="00EB5AD8">
              <w:rPr>
                <w:rFonts w:ascii="細明體" w:eastAsia="細明體" w:hAnsi="細明體" w:cs="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自由球員的服裝顏色不能跟其他球員一樣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自由球員不能參與攔網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自由球員可依序發球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每隊在場上只能有一位自由球員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55.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所謂身體組成指的是每個人身體脂肪的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百分比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結構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成長。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56.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何者不在體適能測量範圍內？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心肺耐力的測量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柔軟度測量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競走時間測量。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Ｃ ) 57.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國際籃球規則，一次暫停時間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lastRenderedPageBreak/>
              <w:t>為多久？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 xml:space="preserve"> 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40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20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1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分鐘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  (D) </w:t>
            </w:r>
            <w:r w:rsidRPr="00EB5AD8">
              <w:rPr>
                <w:rFonts w:ascii="細明體" w:eastAsia="細明體" w:hAnsi="細明體" w:cs="新細明體"/>
                <w:color w:val="000000"/>
                <w:szCs w:val="20"/>
              </w:rPr>
              <w:t>2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0"/>
              </w:rPr>
              <w:t>分鐘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lastRenderedPageBreak/>
              <w:t xml:space="preserve">( Ｂ ) 58.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蛙泳游水時，身體平俯於水中身體的縱軸線與水平面約成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0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30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～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40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度角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5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～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10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度角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80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～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90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度角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59.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排球賽中擊球入網，造成球網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lastRenderedPageBreak/>
              <w:t>觸及對方球員將被視為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不算犯規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犯規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對方得分</w:t>
            </w:r>
          </w:p>
        </w:tc>
      </w:tr>
      <w:tr w:rsidR="00EB5AD8" w:rsidRPr="00EB5AD8" w:rsidTr="00EB5AD8">
        <w:tc>
          <w:tcPr>
            <w:tcW w:w="596" w:type="pct"/>
            <w:shd w:val="clear" w:color="auto" w:fill="auto"/>
            <w:noWrap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/>
                <w:color w:val="000000"/>
              </w:rPr>
              <w:t xml:space="preserve">( Ａ ) 60. </w:t>
            </w:r>
          </w:p>
        </w:tc>
        <w:tc>
          <w:tcPr>
            <w:tcW w:w="4404" w:type="pct"/>
            <w:shd w:val="clear" w:color="auto" w:fill="auto"/>
          </w:tcPr>
          <w:p w:rsidR="00EB5AD8" w:rsidRPr="00EB5AD8" w:rsidRDefault="00EB5AD8" w:rsidP="00EB5AD8">
            <w:pPr>
              <w:spacing w:line="240" w:lineRule="atLeast"/>
              <w:textAlignment w:val="center"/>
              <w:rPr>
                <w:rFonts w:ascii="細明體" w:eastAsia="細明體" w:hAnsi="細明體"/>
                <w:color w:val="000000"/>
              </w:rPr>
            </w:pP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籃球比賽在後場獲得活球控球權的球員，該隊必須在幾秒內使球進入前場？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(A) </w:t>
            </w:r>
            <w:r w:rsidRPr="00EB5AD8">
              <w:rPr>
                <w:rFonts w:ascii="細明體" w:eastAsia="細明體" w:hAnsi="細明體" w:cs="新細明體"/>
                <w:color w:val="000000"/>
                <w:szCs w:val="24"/>
              </w:rPr>
              <w:t>8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(B) 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24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  <w:r w:rsidRPr="00EB5AD8">
              <w:rPr>
                <w:rFonts w:ascii="細明體" w:eastAsia="細明體" w:hAnsi="細明體" w:cs="新細明體"/>
                <w:color w:val="000000"/>
                <w:kern w:val="0"/>
                <w:szCs w:val="24"/>
                <w:lang w:val="zh-TW"/>
              </w:rPr>
              <w:t xml:space="preserve">    (C) </w:t>
            </w:r>
            <w:r w:rsidRPr="00EB5AD8">
              <w:rPr>
                <w:rFonts w:ascii="細明體" w:eastAsia="細明體" w:hAnsi="細明體" w:cs="Times New Roman"/>
                <w:color w:val="000000"/>
                <w:szCs w:val="24"/>
              </w:rPr>
              <w:t>30</w:t>
            </w:r>
            <w:r w:rsidRPr="00EB5AD8">
              <w:rPr>
                <w:rFonts w:ascii="細明體" w:eastAsia="細明體" w:hAnsi="細明體" w:cs="新細明體" w:hint="eastAsia"/>
                <w:color w:val="000000"/>
                <w:szCs w:val="24"/>
              </w:rPr>
              <w:t>秒</w:t>
            </w:r>
          </w:p>
        </w:tc>
      </w:tr>
    </w:tbl>
    <w:p w:rsidR="00EB5AD8" w:rsidRPr="00EB5AD8" w:rsidRDefault="00EB5AD8" w:rsidP="00EB5AD8">
      <w:pPr>
        <w:spacing w:line="240" w:lineRule="atLeast"/>
        <w:textAlignment w:val="center"/>
        <w:rPr>
          <w:rFonts w:ascii="細明體" w:eastAsia="細明體" w:hAnsi="細明體"/>
          <w:color w:val="000000"/>
        </w:rPr>
        <w:sectPr w:rsidR="00EB5AD8" w:rsidRPr="00EB5AD8" w:rsidSect="00EB5AD8">
          <w:type w:val="continuous"/>
          <w:pgSz w:w="11907" w:h="16839"/>
          <w:pgMar w:top="850" w:right="850" w:bottom="850" w:left="850" w:header="851" w:footer="992" w:gutter="0"/>
          <w:cols w:num="2" w:space="425"/>
          <w:docGrid w:type="lines" w:linePitch="360"/>
        </w:sectPr>
      </w:pPr>
    </w:p>
    <w:p w:rsidR="00EB5AD8" w:rsidRPr="00EB5AD8" w:rsidRDefault="00EB5AD8" w:rsidP="00EB5AD8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p w:rsidR="00EB5AD8" w:rsidRPr="00EB5AD8" w:rsidRDefault="00EB5AD8" w:rsidP="00EB5AD8">
      <w:pPr>
        <w:spacing w:line="240" w:lineRule="atLeast"/>
        <w:textAlignment w:val="center"/>
        <w:rPr>
          <w:rFonts w:ascii="細明體" w:eastAsia="細明體" w:hAnsi="細明體"/>
          <w:color w:val="000000"/>
        </w:rPr>
      </w:pPr>
    </w:p>
    <w:sectPr w:rsidR="00EB5AD8" w:rsidRPr="00EB5AD8" w:rsidSect="00EB5AD8">
      <w:type w:val="continuous"/>
      <w:pgSz w:w="11907" w:h="16839"/>
      <w:pgMar w:top="850" w:right="850" w:bottom="850" w:left="8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8"/>
    <w:rsid w:val="009004D0"/>
    <w:rsid w:val="009A61B5"/>
    <w:rsid w:val="00EB5AD8"/>
    <w:rsid w:val="00E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3C0C5-BFD2-4B49-BB0B-837B374C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2021-12-20T05:40:00Z</dcterms:created>
  <dcterms:modified xsi:type="dcterms:W3CDTF">2021-12-24T02:56:00Z</dcterms:modified>
</cp:coreProperties>
</file>