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5E2D1F" w:rsidRDefault="00B430D0" w:rsidP="00FA6506">
      <w:pPr>
        <w:spacing w:line="240" w:lineRule="atLeast"/>
        <w:jc w:val="center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正心中學113學年度第</w:t>
      </w:r>
      <w:r w:rsidR="00B479CC" w:rsidRPr="005E2D1F">
        <w:rPr>
          <w:rFonts w:ascii="標楷體" w:eastAsia="標楷體" w:hAnsi="標楷體" w:hint="eastAsia"/>
          <w:color w:val="000000"/>
        </w:rPr>
        <w:t>二</w:t>
      </w:r>
      <w:r w:rsidRPr="005E2D1F">
        <w:rPr>
          <w:rFonts w:ascii="標楷體" w:eastAsia="標楷體" w:hAnsi="標楷體" w:hint="eastAsia"/>
          <w:color w:val="000000"/>
        </w:rPr>
        <w:t>學期</w:t>
      </w:r>
      <w:r w:rsidR="00CF4CD0" w:rsidRPr="005E2D1F">
        <w:rPr>
          <w:rFonts w:ascii="標楷體" w:eastAsia="標楷體" w:hAnsi="標楷體" w:hint="eastAsia"/>
          <w:color w:val="000000"/>
        </w:rPr>
        <w:t xml:space="preserve"> </w:t>
      </w:r>
      <w:r w:rsidR="006B448F">
        <w:rPr>
          <w:rFonts w:ascii="標楷體" w:eastAsia="標楷體" w:hAnsi="標楷體" w:hint="eastAsia"/>
          <w:color w:val="000000"/>
        </w:rPr>
        <w:t>高</w:t>
      </w:r>
      <w:r w:rsidR="00C317FF">
        <w:rPr>
          <w:rFonts w:ascii="標楷體" w:eastAsia="標楷體" w:hAnsi="標楷體" w:hint="eastAsia"/>
          <w:color w:val="000000"/>
        </w:rPr>
        <w:t>二</w:t>
      </w:r>
      <w:r w:rsidR="00AC49F5" w:rsidRPr="005E2D1F">
        <w:rPr>
          <w:rFonts w:ascii="標楷體" w:eastAsia="標楷體" w:hAnsi="標楷體" w:hint="eastAsia"/>
          <w:color w:val="000000"/>
        </w:rPr>
        <w:t xml:space="preserve"> </w:t>
      </w:r>
      <w:r w:rsidR="00FA6506" w:rsidRPr="005E2D1F">
        <w:rPr>
          <w:rFonts w:ascii="標楷體" w:eastAsia="標楷體" w:hAnsi="標楷體" w:hint="eastAsia"/>
          <w:color w:val="000000"/>
        </w:rPr>
        <w:t>體育科</w:t>
      </w:r>
      <w:r w:rsidR="00CF4CD0" w:rsidRPr="005E2D1F">
        <w:rPr>
          <w:rFonts w:ascii="標楷體" w:eastAsia="標楷體" w:hAnsi="標楷體" w:hint="eastAsia"/>
          <w:color w:val="000000"/>
        </w:rPr>
        <w:t xml:space="preserve"> 期末考試題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6B448F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="005E2D1F" w:rsidRPr="005E2D1F">
              <w:rPr>
                <w:rFonts w:ascii="標楷體" w:eastAsia="標楷體" w:hAnsi="標楷體" w:hint="eastAsia"/>
                <w:color w:val="000000"/>
              </w:rPr>
              <w:t>中</w:t>
            </w:r>
            <w:r w:rsidR="00FA6506" w:rsidRPr="005E2D1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B430D0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A6506" w:rsidRPr="005E2D1F" w:rsidRDefault="00FA6506" w:rsidP="00FA6506">
      <w:pPr>
        <w:spacing w:line="240" w:lineRule="atLeast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第一部份　選擇題　每題</w:t>
      </w:r>
      <w:r w:rsidRPr="005E2D1F">
        <w:rPr>
          <w:rFonts w:ascii="標楷體" w:eastAsia="標楷體" w:hAnsi="標楷體"/>
          <w:color w:val="000000"/>
        </w:rPr>
        <w:t xml:space="preserve"> </w:t>
      </w:r>
      <w:r w:rsidR="00EE4B69" w:rsidRPr="005E2D1F">
        <w:rPr>
          <w:rFonts w:ascii="標楷體" w:eastAsia="標楷體" w:hAnsi="標楷體"/>
          <w:color w:val="000000"/>
        </w:rPr>
        <w:t>5</w:t>
      </w:r>
      <w:r w:rsidRPr="005E2D1F">
        <w:rPr>
          <w:rFonts w:ascii="標楷體" w:eastAsia="標楷體" w:hAnsi="標楷體"/>
          <w:color w:val="000000"/>
        </w:rPr>
        <w:t xml:space="preserve"> 分</w:t>
      </w:r>
    </w:p>
    <w:tbl>
      <w:tblPr>
        <w:tblStyle w:val="a3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76"/>
        <w:gridCol w:w="11388"/>
      </w:tblGrid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 xml:space="preserve">1. 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/>
              </w:rPr>
              <w:t>400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公尺</w:t>
            </w:r>
            <w:r w:rsidRPr="00D6491D">
              <w:rPr>
                <w:rFonts w:ascii="標楷體" w:eastAsia="標楷體" w:hAnsi="標楷體" w:cs="新細明體" w:hint="eastAsia"/>
              </w:rPr>
              <w:t>接力賽跑中，第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棒傳接給第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棒時，棒子脫落，此時第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棒最好是</w:t>
            </w:r>
            <w:r w:rsidRPr="00D6491D">
              <w:rPr>
                <w:rFonts w:ascii="標楷體" w:eastAsia="標楷體" w:hAnsi="標楷體" w:cs="新細明體"/>
              </w:rPr>
              <w:t>_____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繼續跑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自行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拾起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換棒子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等第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>3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棒拾起重新接棒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/>
              </w:rPr>
              <w:t>400</w:t>
            </w:r>
            <w:r w:rsidRPr="00D6491D">
              <w:rPr>
                <w:rFonts w:ascii="標楷體" w:eastAsia="標楷體" w:hAnsi="標楷體" w:cs="新細明體" w:hint="eastAsia"/>
              </w:rPr>
              <w:t>公尺接力賽跑，每一隊參賽的選手有幾名？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2    (B)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6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下列何者符合徑賽規則中規定之跑道寬度？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1.30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8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1.18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5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1.45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1.2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公尺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4.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6491D">
              <w:rPr>
                <w:rFonts w:ascii="標楷體" w:eastAsia="標楷體" w:hAnsi="標楷體" w:cs="新細明體"/>
              </w:rPr>
              <w:t>800</w:t>
            </w:r>
            <w:r w:rsidRPr="00D6491D">
              <w:rPr>
                <w:rFonts w:ascii="標楷體" w:eastAsia="標楷體" w:hAnsi="標楷體" w:cs="新細明體" w:hint="eastAsia"/>
              </w:rPr>
              <w:t>公尺徑賽，何時可以開始跑內圈？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跑出第二彎道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跑</w:t>
            </w:r>
          </w:p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完一半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進入第一直道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最後一個直道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5.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徑賽短距離起跑時，規則規定採用方式為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蹲踞式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自由式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站立式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三點蹲伏式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6.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徑賽規則中規定之跑道寬度為何？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1.30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8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1.18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5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1.45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1.2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公尺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7.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下列何者不屬於短距離徑賽項目？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400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800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200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8.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徑賽短距離起跑時，選手都會採用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蹲踞式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三點蹲伏式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站立式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自由式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9.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國際籃球規則，至少要有幾名球員才能開始比賽？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12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10.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國際籃球規則，一場球賽採幾節制？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一節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二節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三節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四節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11.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國際籃球規則，一場球賽時間為幾分鐘？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40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48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56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12.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國際籃球規則，每次延長賽時間為幾分鐘？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13.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籃球比賽中，上半場結束時，中場休息時間為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20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14.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籃球比賽，球員可以換人時機為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控球隊請求換人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任一隊犯規時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球員受傷時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15.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國際籃球規則，若經一次延長賽後還是平手，比賽應如何？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和局收場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比罰球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再一次延長賽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16.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籃球比賽中，強迫推開或企圖推開對手的身體接觸，稱為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撞人犯規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推人犯規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17.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籃球運球的規範有下列何種？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兩次運球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帶球走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雙手同時運球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18.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籃球比賽，當防守方不小心將球撥進敵籃應如何判決？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得分不算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己隊得分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敵隊得分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雙方得分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19.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排球比賽，司線員舉旗抵住另一手之手掌，意謂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20.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比賽開始，雙方來回對擊，直到球落地、出界或某隊未能合法將球擊回對區為止，稱為一個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set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rally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game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play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排球比賽中，進攻球隊的擊球權利有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下列哪一個排球攔網動作違規？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惡意拉網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後排球員攔網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妨礙對手殺球動作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排球裁判食、中兩指分開上舉，表示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第二次發球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得二分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連擊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持球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球員無企圖擊該球或妨礙比賽時，觸擊球網或標竿，視為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不算犯規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惡性犯規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警告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排球裁判雙手前臂在胸前環繞，表示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走步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換場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輪轉犯規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替補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排球比賽，司線員以旗指向下方，意謂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排球比賽規則下列何者為非？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發球時球觸網落入對方的界內，應判重發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當比數到達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：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，須連勝對方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分，比賽方結束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採落地得分制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擊球三次內要過網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排球比賽規則下列何者為非？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擊球三次內要過網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個人不可以連續擊球二次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接球時，球可在手上停留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秒之後將球擊出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當比數到達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：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，須連勝對方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分，比賽方結束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下列何者為投手犯規？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投手沒有面對擊球員投球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投手拖延比賽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腳踏投手板，假裝傳球給一壘而未傳球者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棒壘球採取強迫取分戰術時，不論好、壞球，打者都要使用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高飛犧牲打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內野平飛球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長打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觸擊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棒球比賽時，若打擊者擊出界外球，則記為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一好球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一壞球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一出局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不算好</w:t>
            </w:r>
            <w:r w:rsidRPr="00D6491D">
              <w:rPr>
                <w:rFonts w:ascii="標楷體" w:eastAsia="標楷體" w:hAnsi="標楷體" w:cs="新細明體" w:hint="eastAsia"/>
              </w:rPr>
              <w:lastRenderedPageBreak/>
              <w:t>壞球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lastRenderedPageBreak/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男女壘球正式比賽需打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7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棒壘球棒壘球實行打跑戰術時，右打者應將球擊向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三壘方向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外野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二壘方向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棒壘球投手以唾液加諸於球、手或手套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應判一壞球並警告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沒關係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視投球狀況而定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看裁判心情而定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棒壘球守隊發現對方打擊順序錯誤並促請裁決，裁判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員</w:t>
            </w:r>
            <w:r w:rsidRPr="00D6491D">
              <w:rPr>
                <w:rFonts w:ascii="標楷體" w:eastAsia="標楷體" w:hAnsi="標楷體" w:cs="新細明體" w:hint="eastAsia"/>
              </w:rPr>
              <w:t>應判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正位擊球員出局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打擊球員出局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兩人出局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重新打擊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36.</w:t>
            </w:r>
          </w:p>
        </w:tc>
        <w:tc>
          <w:tcPr>
            <w:tcW w:w="11388" w:type="dxa"/>
            <w:shd w:val="clear" w:color="auto" w:fill="auto"/>
          </w:tcPr>
          <w:p w:rsidR="00AF260F" w:rsidRPr="00D6491D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下列哪一個顏色的壘球手套，比賽時禁止使用？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橘色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白色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黑色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紅色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37.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  <w:kern w:val="0"/>
              </w:rPr>
              <w:t>游泳比賽時，跳水出發入水潛泳不得超過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UnitName" w:val="公尺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5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10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15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尺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20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38.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比賽時不使用跳水方式出發的為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仰式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自由式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蛙式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蝶式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39.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下面哪一個蛙泳動作是違規的？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雙腳交替踢水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雙腳上下打水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手一上一下划水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仰泳比賽過程中，除轉身外，身體轉動角度不可大於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45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度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90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度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120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度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120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度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41.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國際游泳比賽泳姿中，哪一個泳姿的比賽項目最多？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蛙泳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42.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游泳團體混合式接力項目，出發順序為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43.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游泳個人混合式，四種泳式出發順序為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蛙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仰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蝶</w:t>
            </w:r>
            <w:r w:rsidRPr="00F43B4B">
              <w:rPr>
                <w:rFonts w:ascii="標楷體" w:eastAsia="標楷體" w:hAnsi="標楷體" w:cs="新細明體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自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44.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仰泳比賽，出發後在水中做仰潛，最慢要在多遠處露出水面？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UnitName" w:val="公尺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15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30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25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為增進肌力，可選擇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高重量負荷、低反覆次數的運動方式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低重量負荷、高反覆次數的運動方式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高重量負荷、高反覆次數的運動方式。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46.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為增進肌耐力，可選擇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高重量負荷、低反覆次數的運動方式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低重量負荷、高反覆次數的運動方式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高重量負荷、高反覆次數的運動方式。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47.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何者不是健康體適能？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速度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肌力與肌耐力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身體組成。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Ｂ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48.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F43B4B">
              <w:rPr>
                <w:rFonts w:ascii="標楷體" w:eastAsia="標楷體" w:hAnsi="標楷體" w:cs="新細明體" w:hint="eastAsia"/>
              </w:rPr>
              <w:t>如果不慎已經進入漩渦並被拽入水下，下</w:t>
            </w:r>
            <w:bookmarkStart w:id="0" w:name="_GoBack"/>
            <w:bookmarkEnd w:id="0"/>
            <w:r w:rsidRPr="00F43B4B">
              <w:rPr>
                <w:rFonts w:ascii="標楷體" w:eastAsia="標楷體" w:hAnsi="標楷體" w:cs="新細明體" w:hint="eastAsia"/>
              </w:rPr>
              <w:t>列何種處理方式是不當的？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立即屏氣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伸出四肢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雙手抱頭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保護要害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49.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在水中發生小腿抽筋時，下列何種處理方式是正確的？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一手握住腳趾，一手撐住膝關節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用力拉腳趾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小腿盡量延展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AF260F" w:rsidRPr="005E2D1F" w:rsidTr="006C46BF">
        <w:tc>
          <w:tcPr>
            <w:tcW w:w="0" w:type="auto"/>
            <w:shd w:val="clear" w:color="auto" w:fill="auto"/>
            <w:noWrap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AF260F" w:rsidRPr="005E2D1F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50.</w:t>
            </w:r>
          </w:p>
        </w:tc>
        <w:tc>
          <w:tcPr>
            <w:tcW w:w="11388" w:type="dxa"/>
            <w:shd w:val="clear" w:color="auto" w:fill="auto"/>
          </w:tcPr>
          <w:p w:rsidR="00AF260F" w:rsidRPr="00F43B4B" w:rsidRDefault="00AF260F" w:rsidP="00AF260F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漩渦吸引力最弱處在其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邊緣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有氣泡處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中心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浪花猛烈處</w:t>
            </w:r>
          </w:p>
        </w:tc>
      </w:tr>
    </w:tbl>
    <w:p w:rsidR="00FA6506" w:rsidRPr="008C5602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0B" w:rsidRDefault="006E5F0B" w:rsidP="006E5F0B">
      <w:r>
        <w:separator/>
      </w:r>
    </w:p>
  </w:endnote>
  <w:endnote w:type="continuationSeparator" w:id="0">
    <w:p w:rsidR="006E5F0B" w:rsidRDefault="006E5F0B" w:rsidP="006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0B" w:rsidRDefault="006E5F0B" w:rsidP="006E5F0B">
      <w:r>
        <w:separator/>
      </w:r>
    </w:p>
  </w:footnote>
  <w:footnote w:type="continuationSeparator" w:id="0">
    <w:p w:rsidR="006E5F0B" w:rsidRDefault="006E5F0B" w:rsidP="006E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245012"/>
    <w:rsid w:val="002C1AE7"/>
    <w:rsid w:val="005E2D1F"/>
    <w:rsid w:val="006504F7"/>
    <w:rsid w:val="006B448F"/>
    <w:rsid w:val="006C46BF"/>
    <w:rsid w:val="006E5F0B"/>
    <w:rsid w:val="007B7242"/>
    <w:rsid w:val="008C5602"/>
    <w:rsid w:val="009129C9"/>
    <w:rsid w:val="00AC49F5"/>
    <w:rsid w:val="00AF260F"/>
    <w:rsid w:val="00B430D0"/>
    <w:rsid w:val="00B479CC"/>
    <w:rsid w:val="00BC7CDA"/>
    <w:rsid w:val="00C317FF"/>
    <w:rsid w:val="00CF4CD0"/>
    <w:rsid w:val="00EE4B69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4723-D761-47DE-B0D4-3C90DDCF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2025-05-05T07:24:00Z</dcterms:created>
  <dcterms:modified xsi:type="dcterms:W3CDTF">2025-05-07T07:23:00Z</dcterms:modified>
</cp:coreProperties>
</file>