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3F5" w:rsidRPr="002059C1" w:rsidRDefault="003A7E54" w:rsidP="008A2B95">
      <w:pPr>
        <w:spacing w:line="360" w:lineRule="exact"/>
        <w:jc w:val="center"/>
        <w:rPr>
          <w:rFonts w:ascii="Arial" w:eastAsia="標楷體" w:hAnsi="Arial" w:cs="Arial" w:hint="eastAsia"/>
          <w:b/>
          <w:color w:val="000000"/>
          <w:sz w:val="32"/>
          <w:szCs w:val="32"/>
        </w:rPr>
      </w:pPr>
      <w:r>
        <w:rPr>
          <w:rFonts w:ascii="Arial" w:eastAsia="標楷體" w:hAnsi="Arial" w:cs="Arial" w:hint="eastAsia"/>
          <w:b/>
          <w:color w:val="000000"/>
          <w:sz w:val="32"/>
          <w:szCs w:val="32"/>
        </w:rPr>
        <w:t>普通型高級中等學校歷史學科中心</w:t>
      </w:r>
    </w:p>
    <w:p w:rsidR="00EA5423" w:rsidRDefault="001170E7" w:rsidP="008A2B95">
      <w:pPr>
        <w:pStyle w:val="a3"/>
        <w:spacing w:line="360" w:lineRule="exact"/>
        <w:rPr>
          <w:rFonts w:ascii="Arial" w:hAnsi="Arial" w:cs="Arial" w:hint="eastAsia"/>
          <w:b/>
          <w:color w:val="000000"/>
          <w:sz w:val="32"/>
          <w:szCs w:val="32"/>
        </w:rPr>
      </w:pPr>
      <w:r>
        <w:rPr>
          <w:rFonts w:ascii="Arial" w:hAnsi="Arial" w:cs="Arial" w:hint="eastAsia"/>
          <w:b/>
          <w:color w:val="000000"/>
          <w:sz w:val="32"/>
          <w:szCs w:val="32"/>
        </w:rPr>
        <w:t>10</w:t>
      </w:r>
      <w:r w:rsidR="003A7E54">
        <w:rPr>
          <w:rFonts w:ascii="Arial" w:hAnsi="Arial" w:cs="Arial" w:hint="eastAsia"/>
          <w:b/>
          <w:color w:val="000000"/>
          <w:sz w:val="32"/>
          <w:szCs w:val="32"/>
        </w:rPr>
        <w:t>6</w:t>
      </w:r>
      <w:r w:rsidR="002E03F5" w:rsidRPr="002059C1">
        <w:rPr>
          <w:rFonts w:ascii="Arial" w:hAnsi="Arial" w:cs="Arial" w:hint="eastAsia"/>
          <w:b/>
          <w:color w:val="000000"/>
          <w:sz w:val="32"/>
          <w:szCs w:val="32"/>
        </w:rPr>
        <w:t>年度</w:t>
      </w:r>
      <w:r w:rsidR="00082159" w:rsidRPr="00082159">
        <w:rPr>
          <w:rFonts w:ascii="Arial" w:hAnsi="Arial" w:cs="Arial" w:hint="eastAsia"/>
          <w:b/>
          <w:color w:val="000000"/>
          <w:sz w:val="32"/>
          <w:szCs w:val="32"/>
        </w:rPr>
        <w:t>高中職</w:t>
      </w:r>
      <w:r w:rsidR="0026555D">
        <w:rPr>
          <w:rFonts w:ascii="Arial" w:hAnsi="Arial" w:cs="Arial" w:hint="eastAsia"/>
          <w:b/>
          <w:color w:val="000000"/>
          <w:sz w:val="32"/>
          <w:szCs w:val="32"/>
        </w:rPr>
        <w:t>歷史科</w:t>
      </w:r>
      <w:r w:rsidR="00082159" w:rsidRPr="00082159">
        <w:rPr>
          <w:rFonts w:ascii="Arial" w:hAnsi="Arial" w:cs="Arial" w:hint="eastAsia"/>
          <w:b/>
          <w:color w:val="000000"/>
          <w:sz w:val="32"/>
          <w:szCs w:val="32"/>
        </w:rPr>
        <w:t>教師</w:t>
      </w:r>
      <w:r w:rsidR="003A7E54">
        <w:rPr>
          <w:rFonts w:ascii="Arial" w:hAnsi="Arial" w:cs="Arial" w:hint="eastAsia"/>
          <w:b/>
          <w:color w:val="000000"/>
          <w:sz w:val="32"/>
          <w:szCs w:val="32"/>
        </w:rPr>
        <w:t>專業成長研習</w:t>
      </w:r>
      <w:r w:rsidR="002E03F5" w:rsidRPr="002059C1">
        <w:rPr>
          <w:rFonts w:ascii="Arial" w:hAnsi="Arial" w:cs="Arial" w:hint="eastAsia"/>
          <w:b/>
          <w:color w:val="000000"/>
          <w:sz w:val="32"/>
          <w:szCs w:val="32"/>
        </w:rPr>
        <w:t>實施計畫</w:t>
      </w:r>
    </w:p>
    <w:p w:rsidR="008B0DD9" w:rsidRPr="003A7E54" w:rsidRDefault="008B0DD9" w:rsidP="008A2B95">
      <w:pPr>
        <w:pStyle w:val="a3"/>
        <w:spacing w:line="360" w:lineRule="exact"/>
        <w:rPr>
          <w:rFonts w:ascii="Arial" w:hAnsi="Arial" w:cs="Arial" w:hint="eastAsia"/>
          <w:b/>
          <w:color w:val="000000"/>
          <w:sz w:val="32"/>
          <w:szCs w:val="32"/>
        </w:rPr>
      </w:pPr>
    </w:p>
    <w:p w:rsidR="00EA5423" w:rsidRPr="002059C1" w:rsidRDefault="00EA5423" w:rsidP="008A2B95">
      <w:pPr>
        <w:pStyle w:val="a3"/>
        <w:numPr>
          <w:ilvl w:val="0"/>
          <w:numId w:val="16"/>
        </w:numPr>
        <w:tabs>
          <w:tab w:val="left" w:pos="540"/>
        </w:tabs>
        <w:spacing w:line="360" w:lineRule="exact"/>
        <w:ind w:firstLineChars="192" w:firstLine="538"/>
        <w:jc w:val="both"/>
        <w:rPr>
          <w:rFonts w:ascii="標楷體" w:hAnsi="標楷體" w:hint="eastAsia"/>
          <w:b/>
          <w:bCs/>
          <w:color w:val="000000"/>
          <w:sz w:val="28"/>
        </w:rPr>
      </w:pPr>
      <w:r w:rsidRPr="002059C1">
        <w:rPr>
          <w:rFonts w:ascii="標楷體" w:hAnsi="標楷體" w:hint="eastAsia"/>
          <w:b/>
          <w:bCs/>
          <w:color w:val="000000"/>
          <w:sz w:val="28"/>
        </w:rPr>
        <w:t>依據</w:t>
      </w:r>
      <w:r w:rsidR="005B5CC0">
        <w:rPr>
          <w:rFonts w:ascii="標楷體" w:hAnsi="標楷體" w:hint="eastAsia"/>
          <w:b/>
          <w:bCs/>
          <w:color w:val="000000"/>
          <w:sz w:val="28"/>
        </w:rPr>
        <w:t>：</w:t>
      </w:r>
    </w:p>
    <w:p w:rsidR="00201A28" w:rsidRPr="006105A0" w:rsidRDefault="00CF3160" w:rsidP="008A2B95">
      <w:pPr>
        <w:pStyle w:val="a3"/>
        <w:tabs>
          <w:tab w:val="left" w:pos="540"/>
        </w:tabs>
        <w:spacing w:line="360" w:lineRule="exact"/>
        <w:ind w:left="538"/>
        <w:jc w:val="both"/>
        <w:rPr>
          <w:rFonts w:ascii="標楷體" w:hAnsi="標楷體" w:hint="eastAsia"/>
          <w:bCs/>
          <w:color w:val="000000"/>
          <w:sz w:val="24"/>
        </w:rPr>
      </w:pPr>
      <w:r>
        <w:rPr>
          <w:rFonts w:ascii="標楷體" w:hAnsi="標楷體" w:hint="eastAsia"/>
          <w:bCs/>
          <w:color w:val="000000"/>
          <w:sz w:val="24"/>
        </w:rPr>
        <w:t>依據</w:t>
      </w:r>
      <w:r w:rsidRPr="00CF3160">
        <w:rPr>
          <w:rFonts w:ascii="標楷體" w:hAnsi="標楷體" w:hint="eastAsia"/>
          <w:bCs/>
          <w:color w:val="000000"/>
          <w:sz w:val="24"/>
        </w:rPr>
        <w:t>教育部國民及學前教育署106年1月24日臺教國署高字第1050151541號函辦理。</w:t>
      </w:r>
    </w:p>
    <w:p w:rsidR="00EA5423" w:rsidRDefault="00201A28" w:rsidP="008A2B95">
      <w:pPr>
        <w:pStyle w:val="a3"/>
        <w:numPr>
          <w:ilvl w:val="0"/>
          <w:numId w:val="16"/>
        </w:numPr>
        <w:tabs>
          <w:tab w:val="num" w:pos="360"/>
          <w:tab w:val="left" w:pos="540"/>
        </w:tabs>
        <w:spacing w:line="360" w:lineRule="exact"/>
        <w:ind w:firstLineChars="192" w:firstLine="538"/>
        <w:jc w:val="both"/>
        <w:rPr>
          <w:rFonts w:ascii="標楷體" w:hAnsi="標楷體" w:hint="eastAsia"/>
          <w:b/>
          <w:bCs/>
          <w:color w:val="000000"/>
          <w:sz w:val="28"/>
        </w:rPr>
      </w:pPr>
      <w:r>
        <w:rPr>
          <w:rFonts w:ascii="標楷體" w:hAnsi="標楷體" w:hint="eastAsia"/>
          <w:b/>
          <w:bCs/>
          <w:color w:val="000000"/>
          <w:sz w:val="28"/>
        </w:rPr>
        <w:t>目的</w:t>
      </w:r>
    </w:p>
    <w:p w:rsidR="005B5CC0" w:rsidRPr="00747FDE" w:rsidRDefault="005B5CC0" w:rsidP="008A2B95">
      <w:pPr>
        <w:pStyle w:val="a3"/>
        <w:spacing w:line="360" w:lineRule="exact"/>
        <w:ind w:leftChars="177" w:left="905" w:hangingChars="200" w:hanging="480"/>
        <w:jc w:val="left"/>
        <w:rPr>
          <w:rFonts w:ascii="標楷體" w:hAnsi="標楷體" w:hint="eastAsia"/>
          <w:color w:val="000000"/>
          <w:sz w:val="24"/>
        </w:rPr>
      </w:pPr>
      <w:r>
        <w:rPr>
          <w:rFonts w:ascii="標楷體" w:hAnsi="標楷體" w:hint="eastAsia"/>
          <w:color w:val="000000"/>
          <w:sz w:val="24"/>
        </w:rPr>
        <w:t>一、</w:t>
      </w:r>
      <w:r w:rsidRPr="00747FDE">
        <w:rPr>
          <w:rFonts w:ascii="標楷體" w:hAnsi="標楷體" w:hint="eastAsia"/>
          <w:color w:val="000000"/>
          <w:sz w:val="24"/>
        </w:rPr>
        <w:t>發展高中歷史科學科活化課堂教學內容以因應十二年國民基本教育。</w:t>
      </w:r>
    </w:p>
    <w:p w:rsidR="005B5CC0" w:rsidRPr="00747FDE" w:rsidRDefault="005B5CC0" w:rsidP="008A2B95">
      <w:pPr>
        <w:pStyle w:val="a3"/>
        <w:spacing w:line="360" w:lineRule="exact"/>
        <w:ind w:leftChars="177" w:left="905" w:hangingChars="200" w:hanging="480"/>
        <w:jc w:val="left"/>
        <w:rPr>
          <w:rFonts w:ascii="標楷體" w:hAnsi="標楷體" w:hint="eastAsia"/>
          <w:color w:val="000000"/>
          <w:sz w:val="24"/>
        </w:rPr>
      </w:pPr>
      <w:r>
        <w:rPr>
          <w:rFonts w:ascii="標楷體" w:hAnsi="標楷體" w:hint="eastAsia"/>
          <w:color w:val="000000"/>
          <w:sz w:val="24"/>
        </w:rPr>
        <w:t>二、</w:t>
      </w:r>
      <w:r w:rsidRPr="00747FDE">
        <w:rPr>
          <w:rFonts w:ascii="標楷體" w:hAnsi="標楷體" w:hint="eastAsia"/>
          <w:color w:val="000000"/>
          <w:sz w:val="24"/>
        </w:rPr>
        <w:t>推廣教材教法、活動設計、教學評量等教學資源之研發、提升教學品質及效能。</w:t>
      </w:r>
    </w:p>
    <w:p w:rsidR="005B5CC0" w:rsidRPr="00747FDE" w:rsidRDefault="005B5CC0" w:rsidP="008A2B95">
      <w:pPr>
        <w:pStyle w:val="a3"/>
        <w:spacing w:line="360" w:lineRule="exact"/>
        <w:ind w:leftChars="177" w:left="905" w:hangingChars="200" w:hanging="480"/>
        <w:jc w:val="left"/>
        <w:rPr>
          <w:rFonts w:ascii="標楷體" w:hAnsi="標楷體" w:hint="eastAsia"/>
          <w:color w:val="000000"/>
          <w:sz w:val="24"/>
        </w:rPr>
      </w:pPr>
      <w:r>
        <w:rPr>
          <w:rFonts w:ascii="標楷體" w:hAnsi="標楷體" w:hint="eastAsia"/>
          <w:color w:val="000000"/>
          <w:sz w:val="24"/>
        </w:rPr>
        <w:t>三、</w:t>
      </w:r>
      <w:r w:rsidRPr="00272282">
        <w:rPr>
          <w:rFonts w:ascii="標楷體" w:hAnsi="標楷體" w:hint="eastAsia"/>
          <w:color w:val="000000"/>
          <w:sz w:val="24"/>
        </w:rPr>
        <w:t>促進教師對高中歷史</w:t>
      </w:r>
      <w:r>
        <w:rPr>
          <w:rFonts w:ascii="標楷體" w:hAnsi="標楷體" w:hint="eastAsia"/>
          <w:color w:val="000000"/>
          <w:sz w:val="24"/>
        </w:rPr>
        <w:t>科</w:t>
      </w:r>
      <w:r w:rsidRPr="00272282">
        <w:rPr>
          <w:rFonts w:ascii="標楷體" w:hAnsi="標楷體" w:hint="eastAsia"/>
          <w:color w:val="000000"/>
          <w:sz w:val="24"/>
        </w:rPr>
        <w:t>課程綱要內涵之正確理解，協助教學現場因應準備。</w:t>
      </w:r>
    </w:p>
    <w:p w:rsidR="00370921" w:rsidRDefault="00EA5423" w:rsidP="008A2B95">
      <w:pPr>
        <w:pStyle w:val="a3"/>
        <w:numPr>
          <w:ilvl w:val="0"/>
          <w:numId w:val="16"/>
        </w:numPr>
        <w:tabs>
          <w:tab w:val="left" w:pos="540"/>
        </w:tabs>
        <w:spacing w:beforeLines="50" w:line="360" w:lineRule="exact"/>
        <w:ind w:left="357" w:firstLine="183"/>
        <w:jc w:val="both"/>
        <w:rPr>
          <w:rFonts w:ascii="標楷體" w:hAnsi="標楷體" w:hint="eastAsia"/>
          <w:b/>
          <w:bCs/>
          <w:color w:val="000000"/>
          <w:sz w:val="28"/>
        </w:rPr>
      </w:pPr>
      <w:r w:rsidRPr="002059C1">
        <w:rPr>
          <w:rFonts w:ascii="標楷體" w:hAnsi="標楷體" w:hint="eastAsia"/>
          <w:b/>
          <w:bCs/>
          <w:color w:val="000000"/>
          <w:sz w:val="28"/>
        </w:rPr>
        <w:t>辦理單位</w:t>
      </w:r>
    </w:p>
    <w:p w:rsidR="0059096E" w:rsidRPr="006F2296" w:rsidRDefault="0059096E" w:rsidP="008A2B95">
      <w:pPr>
        <w:pStyle w:val="a3"/>
        <w:spacing w:line="360" w:lineRule="exact"/>
        <w:ind w:leftChars="200" w:left="960" w:hangingChars="200" w:hanging="480"/>
        <w:jc w:val="left"/>
        <w:rPr>
          <w:rFonts w:ascii="標楷體" w:hAnsi="標楷體" w:hint="eastAsia"/>
          <w:bCs/>
          <w:color w:val="000000"/>
          <w:sz w:val="24"/>
        </w:rPr>
      </w:pPr>
      <w:r w:rsidRPr="006F2296">
        <w:rPr>
          <w:rFonts w:ascii="標楷體" w:hAnsi="標楷體" w:hint="eastAsia"/>
          <w:bCs/>
          <w:color w:val="000000"/>
          <w:sz w:val="24"/>
        </w:rPr>
        <w:t>一、指導單位：教育部國民及學前教育署</w:t>
      </w:r>
    </w:p>
    <w:p w:rsidR="0059096E" w:rsidRDefault="0059096E" w:rsidP="008A2B95">
      <w:pPr>
        <w:pStyle w:val="a3"/>
        <w:spacing w:line="360" w:lineRule="exact"/>
        <w:ind w:leftChars="200" w:left="960" w:hangingChars="200" w:hanging="480"/>
        <w:jc w:val="left"/>
        <w:rPr>
          <w:rFonts w:ascii="標楷體" w:hAnsi="標楷體" w:hint="eastAsia"/>
          <w:bCs/>
          <w:color w:val="000000"/>
          <w:sz w:val="24"/>
        </w:rPr>
      </w:pPr>
      <w:r w:rsidRPr="006F2296">
        <w:rPr>
          <w:rFonts w:ascii="標楷體" w:hAnsi="標楷體" w:hint="eastAsia"/>
          <w:bCs/>
          <w:color w:val="000000"/>
          <w:sz w:val="24"/>
        </w:rPr>
        <w:t>二、承辦單位：普通型高級中等學校歷史學科中心（臺北市立中山女子高級中學）</w:t>
      </w:r>
    </w:p>
    <w:p w:rsidR="0059096E" w:rsidRPr="006F2296" w:rsidRDefault="0059096E" w:rsidP="008A2B95">
      <w:pPr>
        <w:pStyle w:val="a3"/>
        <w:spacing w:line="360" w:lineRule="exact"/>
        <w:ind w:leftChars="200" w:left="960" w:hangingChars="200" w:hanging="480"/>
        <w:jc w:val="left"/>
        <w:rPr>
          <w:rFonts w:ascii="標楷體" w:hAnsi="標楷體" w:hint="eastAsia"/>
          <w:bCs/>
          <w:color w:val="000000"/>
          <w:sz w:val="24"/>
        </w:rPr>
      </w:pPr>
      <w:r>
        <w:rPr>
          <w:rFonts w:ascii="標楷體" w:hAnsi="標楷體" w:hint="eastAsia"/>
          <w:bCs/>
          <w:color w:val="000000"/>
          <w:sz w:val="24"/>
        </w:rPr>
        <w:t>三、</w:t>
      </w:r>
      <w:r w:rsidR="000F5C83">
        <w:rPr>
          <w:rFonts w:ascii="標楷體" w:hAnsi="標楷體" w:hint="eastAsia"/>
          <w:bCs/>
          <w:color w:val="000000"/>
          <w:sz w:val="24"/>
        </w:rPr>
        <w:t>合</w:t>
      </w:r>
      <w:r>
        <w:rPr>
          <w:rFonts w:ascii="標楷體" w:hAnsi="標楷體" w:hint="eastAsia"/>
          <w:bCs/>
          <w:color w:val="000000"/>
          <w:sz w:val="24"/>
        </w:rPr>
        <w:t>辦單位：國家教育研究院</w:t>
      </w:r>
    </w:p>
    <w:p w:rsidR="00F0754E" w:rsidRPr="002059C1" w:rsidRDefault="00F0754E" w:rsidP="008A2B95">
      <w:pPr>
        <w:pStyle w:val="a3"/>
        <w:numPr>
          <w:ilvl w:val="0"/>
          <w:numId w:val="16"/>
        </w:numPr>
        <w:tabs>
          <w:tab w:val="left" w:pos="540"/>
        </w:tabs>
        <w:spacing w:beforeLines="50" w:afterLines="50" w:line="360" w:lineRule="exact"/>
        <w:ind w:left="357" w:firstLine="183"/>
        <w:jc w:val="both"/>
        <w:rPr>
          <w:rFonts w:ascii="標楷體" w:hAnsi="標楷體" w:hint="eastAsia"/>
          <w:b/>
          <w:bCs/>
          <w:color w:val="000000"/>
          <w:sz w:val="28"/>
        </w:rPr>
      </w:pPr>
      <w:r w:rsidRPr="002059C1">
        <w:rPr>
          <w:rFonts w:ascii="標楷體" w:hAnsi="標楷體" w:hint="eastAsia"/>
          <w:b/>
          <w:bCs/>
          <w:color w:val="000000"/>
          <w:sz w:val="28"/>
        </w:rPr>
        <w:t>辦理內容</w:t>
      </w:r>
    </w:p>
    <w:p w:rsidR="00F0754E" w:rsidRPr="00C02C5F" w:rsidRDefault="00747FDE" w:rsidP="008A2B95">
      <w:pPr>
        <w:pStyle w:val="a3"/>
        <w:spacing w:line="360" w:lineRule="exact"/>
        <w:ind w:leftChars="177" w:left="905" w:hangingChars="200" w:hanging="480"/>
        <w:jc w:val="left"/>
        <w:rPr>
          <w:rFonts w:ascii="標楷體" w:hAnsi="標楷體"/>
          <w:color w:val="000000"/>
          <w:sz w:val="24"/>
        </w:rPr>
      </w:pPr>
      <w:r w:rsidRPr="00C02C5F">
        <w:rPr>
          <w:rFonts w:ascii="標楷體" w:hAnsi="標楷體" w:hint="eastAsia"/>
          <w:color w:val="000000"/>
          <w:sz w:val="24"/>
        </w:rPr>
        <w:t>一、</w:t>
      </w:r>
      <w:r w:rsidR="00F0754E" w:rsidRPr="00C02C5F">
        <w:rPr>
          <w:rFonts w:ascii="標楷體" w:hAnsi="標楷體" w:hint="eastAsia"/>
          <w:color w:val="000000"/>
          <w:sz w:val="24"/>
        </w:rPr>
        <w:t>參加對象：</w:t>
      </w:r>
      <w:r w:rsidR="0059096E">
        <w:rPr>
          <w:rFonts w:ascii="標楷體" w:hAnsi="標楷體" w:hint="eastAsia"/>
          <w:color w:val="000000"/>
          <w:sz w:val="24"/>
        </w:rPr>
        <w:t>全國</w:t>
      </w:r>
      <w:r w:rsidR="00645EF3" w:rsidRPr="00DC5BD9">
        <w:rPr>
          <w:rFonts w:hint="eastAsia"/>
          <w:sz w:val="24"/>
        </w:rPr>
        <w:t>公私立高中職</w:t>
      </w:r>
      <w:r w:rsidR="0068184E">
        <w:rPr>
          <w:rFonts w:hint="eastAsia"/>
          <w:sz w:val="24"/>
        </w:rPr>
        <w:t>社會領域歷史</w:t>
      </w:r>
      <w:r w:rsidR="0059096E">
        <w:rPr>
          <w:rFonts w:hint="eastAsia"/>
          <w:sz w:val="24"/>
        </w:rPr>
        <w:t>科</w:t>
      </w:r>
      <w:r w:rsidR="00645EF3" w:rsidRPr="00DC5BD9">
        <w:rPr>
          <w:rFonts w:hint="eastAsia"/>
          <w:sz w:val="24"/>
        </w:rPr>
        <w:t>教師</w:t>
      </w:r>
      <w:r w:rsidR="00645EF3">
        <w:rPr>
          <w:rFonts w:hint="eastAsia"/>
          <w:sz w:val="24"/>
        </w:rPr>
        <w:t>。</w:t>
      </w:r>
    </w:p>
    <w:p w:rsidR="00CC535A" w:rsidRPr="00C02C5F" w:rsidRDefault="00747FDE" w:rsidP="008A2B95">
      <w:pPr>
        <w:pStyle w:val="a3"/>
        <w:spacing w:line="360" w:lineRule="exact"/>
        <w:ind w:leftChars="177" w:left="905" w:hangingChars="200" w:hanging="480"/>
        <w:jc w:val="left"/>
        <w:rPr>
          <w:rFonts w:ascii="標楷體" w:hAnsi="標楷體" w:hint="eastAsia"/>
          <w:color w:val="000000"/>
          <w:sz w:val="24"/>
        </w:rPr>
      </w:pPr>
      <w:r w:rsidRPr="00C02C5F">
        <w:rPr>
          <w:rFonts w:ascii="標楷體" w:hAnsi="標楷體" w:hint="eastAsia"/>
          <w:color w:val="000000"/>
          <w:sz w:val="24"/>
        </w:rPr>
        <w:t>二、</w:t>
      </w:r>
      <w:r w:rsidR="00F0754E" w:rsidRPr="00C02C5F">
        <w:rPr>
          <w:rFonts w:ascii="標楷體" w:hAnsi="標楷體" w:hint="eastAsia"/>
          <w:color w:val="000000"/>
          <w:sz w:val="24"/>
        </w:rPr>
        <w:t>研習</w:t>
      </w:r>
      <w:r w:rsidR="00A52CA4" w:rsidRPr="00C02C5F">
        <w:rPr>
          <w:rFonts w:ascii="標楷體" w:hAnsi="標楷體" w:hint="eastAsia"/>
          <w:color w:val="000000"/>
          <w:sz w:val="24"/>
        </w:rPr>
        <w:t>時間</w:t>
      </w:r>
      <w:r w:rsidR="00C02C5F">
        <w:rPr>
          <w:rFonts w:ascii="標楷體" w:hAnsi="標楷體" w:hint="eastAsia"/>
          <w:color w:val="000000"/>
          <w:sz w:val="24"/>
        </w:rPr>
        <w:t>：</w:t>
      </w:r>
      <w:r w:rsidR="00B42FC2" w:rsidRPr="00C02C5F">
        <w:rPr>
          <w:rFonts w:ascii="標楷體" w:hAnsi="標楷體" w:hint="eastAsia"/>
          <w:color w:val="000000"/>
          <w:sz w:val="24"/>
        </w:rPr>
        <w:t>10</w:t>
      </w:r>
      <w:r w:rsidR="0059096E">
        <w:rPr>
          <w:rFonts w:ascii="標楷體" w:hAnsi="標楷體" w:hint="eastAsia"/>
          <w:color w:val="000000"/>
          <w:sz w:val="24"/>
        </w:rPr>
        <w:t>6</w:t>
      </w:r>
      <w:r w:rsidR="00B42FC2" w:rsidRPr="00C02C5F">
        <w:rPr>
          <w:rFonts w:ascii="標楷體" w:hAnsi="標楷體" w:hint="eastAsia"/>
          <w:color w:val="000000"/>
          <w:sz w:val="24"/>
        </w:rPr>
        <w:t>年</w:t>
      </w:r>
      <w:r w:rsidR="004B138D">
        <w:rPr>
          <w:rFonts w:ascii="標楷體" w:hAnsi="標楷體" w:hint="eastAsia"/>
          <w:color w:val="000000"/>
          <w:sz w:val="24"/>
        </w:rPr>
        <w:t>5</w:t>
      </w:r>
      <w:r w:rsidR="00B42FC2" w:rsidRPr="00C02C5F">
        <w:rPr>
          <w:rFonts w:ascii="標楷體" w:hAnsi="標楷體" w:hint="eastAsia"/>
          <w:color w:val="000000"/>
          <w:sz w:val="24"/>
        </w:rPr>
        <w:t>月</w:t>
      </w:r>
      <w:r w:rsidR="004B138D">
        <w:rPr>
          <w:rFonts w:ascii="標楷體" w:hAnsi="標楷體" w:hint="eastAsia"/>
          <w:color w:val="000000"/>
          <w:sz w:val="24"/>
        </w:rPr>
        <w:t>1</w:t>
      </w:r>
      <w:r w:rsidR="0059096E">
        <w:rPr>
          <w:rFonts w:ascii="標楷體" w:hAnsi="標楷體" w:hint="eastAsia"/>
          <w:color w:val="000000"/>
          <w:sz w:val="24"/>
        </w:rPr>
        <w:t>3</w:t>
      </w:r>
      <w:r w:rsidR="00B42FC2" w:rsidRPr="00C02C5F">
        <w:rPr>
          <w:rFonts w:ascii="標楷體" w:hAnsi="標楷體" w:hint="eastAsia"/>
          <w:color w:val="000000"/>
          <w:sz w:val="24"/>
        </w:rPr>
        <w:t>日</w:t>
      </w:r>
      <w:r w:rsidR="00C02C5F">
        <w:rPr>
          <w:rFonts w:ascii="標楷體" w:hAnsi="標楷體" w:hint="eastAsia"/>
          <w:color w:val="000000"/>
          <w:sz w:val="24"/>
        </w:rPr>
        <w:t>(</w:t>
      </w:r>
      <w:r w:rsidR="0059096E">
        <w:rPr>
          <w:rFonts w:ascii="標楷體" w:hAnsi="標楷體" w:hint="eastAsia"/>
          <w:color w:val="000000"/>
          <w:sz w:val="24"/>
        </w:rPr>
        <w:t>六</w:t>
      </w:r>
      <w:r w:rsidR="00C02C5F">
        <w:rPr>
          <w:rFonts w:ascii="標楷體" w:hAnsi="標楷體" w:hint="eastAsia"/>
          <w:color w:val="000000"/>
          <w:sz w:val="24"/>
        </w:rPr>
        <w:t>)，</w:t>
      </w:r>
      <w:r w:rsidR="0059096E">
        <w:rPr>
          <w:rFonts w:ascii="標楷體" w:hAnsi="標楷體" w:hint="eastAsia"/>
          <w:color w:val="000000"/>
          <w:sz w:val="24"/>
        </w:rPr>
        <w:t>10</w:t>
      </w:r>
      <w:r w:rsidR="00C02C5F">
        <w:rPr>
          <w:rFonts w:ascii="標楷體" w:hAnsi="標楷體" w:hint="eastAsia"/>
          <w:color w:val="000000"/>
          <w:sz w:val="24"/>
        </w:rPr>
        <w:t>：</w:t>
      </w:r>
      <w:r w:rsidR="0059096E">
        <w:rPr>
          <w:rFonts w:ascii="標楷體" w:hAnsi="標楷體" w:hint="eastAsia"/>
          <w:color w:val="000000"/>
          <w:sz w:val="24"/>
        </w:rPr>
        <w:t>00</w:t>
      </w:r>
      <w:r w:rsidR="00C02C5F">
        <w:rPr>
          <w:rFonts w:ascii="標楷體" w:hAnsi="標楷體" w:hint="eastAsia"/>
          <w:color w:val="000000"/>
          <w:sz w:val="24"/>
        </w:rPr>
        <w:t>~</w:t>
      </w:r>
      <w:r w:rsidR="00A73983">
        <w:rPr>
          <w:rFonts w:ascii="標楷體" w:hAnsi="標楷體" w:hint="eastAsia"/>
          <w:color w:val="000000"/>
          <w:sz w:val="24"/>
        </w:rPr>
        <w:t>1</w:t>
      </w:r>
      <w:r w:rsidR="00201A28">
        <w:rPr>
          <w:rFonts w:ascii="標楷體" w:hAnsi="標楷體" w:hint="eastAsia"/>
          <w:color w:val="000000"/>
          <w:sz w:val="24"/>
        </w:rPr>
        <w:t>2</w:t>
      </w:r>
      <w:r w:rsidR="00C02C5F">
        <w:rPr>
          <w:rFonts w:ascii="標楷體" w:hAnsi="標楷體" w:hint="eastAsia"/>
          <w:color w:val="000000"/>
          <w:sz w:val="24"/>
        </w:rPr>
        <w:t>：</w:t>
      </w:r>
      <w:r w:rsidR="0059096E">
        <w:rPr>
          <w:rFonts w:ascii="標楷體" w:hAnsi="標楷體" w:hint="eastAsia"/>
          <w:color w:val="000000"/>
          <w:sz w:val="24"/>
        </w:rPr>
        <w:t>0</w:t>
      </w:r>
      <w:r w:rsidR="00C02C5F">
        <w:rPr>
          <w:rFonts w:ascii="標楷體" w:hAnsi="標楷體" w:hint="eastAsia"/>
          <w:color w:val="000000"/>
          <w:sz w:val="24"/>
        </w:rPr>
        <w:t>0。</w:t>
      </w:r>
    </w:p>
    <w:p w:rsidR="0059096E" w:rsidRPr="00C02C5F" w:rsidRDefault="00CC535A" w:rsidP="008A2B95">
      <w:pPr>
        <w:pStyle w:val="a3"/>
        <w:spacing w:line="360" w:lineRule="exact"/>
        <w:ind w:leftChars="177" w:left="905" w:hangingChars="200" w:hanging="480"/>
        <w:jc w:val="left"/>
        <w:rPr>
          <w:rFonts w:ascii="標楷體" w:hAnsi="標楷體" w:hint="eastAsia"/>
          <w:color w:val="000000"/>
          <w:sz w:val="24"/>
        </w:rPr>
      </w:pPr>
      <w:r w:rsidRPr="00C02C5F">
        <w:rPr>
          <w:rFonts w:ascii="標楷體" w:hAnsi="標楷體" w:hint="eastAsia"/>
          <w:color w:val="000000"/>
          <w:sz w:val="24"/>
        </w:rPr>
        <w:t>三、</w:t>
      </w:r>
      <w:r w:rsidR="00A52CA4" w:rsidRPr="00C02C5F">
        <w:rPr>
          <w:rFonts w:ascii="標楷體" w:hAnsi="標楷體" w:hint="eastAsia"/>
          <w:color w:val="000000"/>
          <w:sz w:val="24"/>
        </w:rPr>
        <w:t>研習</w:t>
      </w:r>
      <w:r w:rsidR="00885339" w:rsidRPr="00C02C5F">
        <w:rPr>
          <w:rFonts w:ascii="標楷體" w:hAnsi="標楷體" w:hint="eastAsia"/>
          <w:color w:val="000000"/>
          <w:sz w:val="24"/>
        </w:rPr>
        <w:t>地點</w:t>
      </w:r>
      <w:r w:rsidR="00F0754E" w:rsidRPr="00C02C5F">
        <w:rPr>
          <w:rFonts w:ascii="標楷體" w:hAnsi="標楷體" w:hint="eastAsia"/>
          <w:color w:val="000000"/>
          <w:sz w:val="24"/>
        </w:rPr>
        <w:t>：</w:t>
      </w:r>
      <w:r w:rsidR="0059096E">
        <w:rPr>
          <w:rFonts w:ascii="標楷體" w:hAnsi="標楷體" w:hint="eastAsia"/>
          <w:color w:val="000000"/>
          <w:sz w:val="24"/>
        </w:rPr>
        <w:t>國家教育研究院臺北院區(</w:t>
      </w:r>
      <w:r w:rsidR="0059096E" w:rsidRPr="0059096E">
        <w:rPr>
          <w:rFonts w:ascii="標楷體" w:hAnsi="標楷體" w:hint="eastAsia"/>
          <w:color w:val="000000"/>
          <w:sz w:val="24"/>
        </w:rPr>
        <w:t>臺北市大安區和平東路一段179號</w:t>
      </w:r>
      <w:r w:rsidR="0059096E">
        <w:rPr>
          <w:rFonts w:ascii="標楷體" w:hAnsi="標楷體" w:hint="eastAsia"/>
          <w:color w:val="000000"/>
          <w:sz w:val="24"/>
        </w:rPr>
        <w:t>)10樓</w:t>
      </w:r>
      <w:r w:rsidR="0059096E">
        <w:rPr>
          <w:rFonts w:ascii="標楷體" w:hAnsi="標楷體"/>
          <w:color w:val="000000"/>
          <w:sz w:val="24"/>
        </w:rPr>
        <w:br/>
      </w:r>
      <w:r w:rsidR="0059096E">
        <w:rPr>
          <w:rFonts w:ascii="標楷體" w:hAnsi="標楷體" w:hint="eastAsia"/>
          <w:color w:val="000000"/>
          <w:sz w:val="24"/>
        </w:rPr>
        <w:t>國際會議廳</w:t>
      </w:r>
    </w:p>
    <w:p w:rsidR="00CF3160" w:rsidRDefault="0059096E" w:rsidP="008A2B95">
      <w:pPr>
        <w:pStyle w:val="a3"/>
        <w:spacing w:line="360" w:lineRule="exact"/>
        <w:ind w:leftChars="177" w:left="905" w:hangingChars="200" w:hanging="480"/>
        <w:jc w:val="left"/>
        <w:rPr>
          <w:rFonts w:ascii="標楷體" w:hAnsi="標楷體" w:hint="eastAsia"/>
          <w:color w:val="000000"/>
          <w:sz w:val="24"/>
        </w:rPr>
      </w:pPr>
      <w:r>
        <w:rPr>
          <w:rFonts w:ascii="標楷體" w:hAnsi="標楷體" w:hint="eastAsia"/>
          <w:color w:val="000000"/>
          <w:sz w:val="24"/>
        </w:rPr>
        <w:t>四、講師：</w:t>
      </w:r>
      <w:r w:rsidR="00C7530B" w:rsidRPr="00C7530B">
        <w:rPr>
          <w:rFonts w:ascii="標楷體" w:hAnsi="標楷體" w:hint="eastAsia"/>
          <w:color w:val="000000"/>
          <w:sz w:val="24"/>
        </w:rPr>
        <w:t>十二年國民基本教育社會領域課程綱要研修小組（第二屆）委員兼副召集人</w:t>
      </w:r>
      <w:r w:rsidR="00CF3160">
        <w:rPr>
          <w:rFonts w:ascii="標楷體" w:hAnsi="標楷體" w:hint="eastAsia"/>
          <w:color w:val="000000"/>
          <w:sz w:val="24"/>
        </w:rPr>
        <w:t>、</w:t>
      </w:r>
      <w:r>
        <w:rPr>
          <w:rFonts w:ascii="標楷體" w:hAnsi="標楷體" w:hint="eastAsia"/>
          <w:color w:val="000000"/>
          <w:sz w:val="24"/>
        </w:rPr>
        <w:t>國立政治大學歷史系金仕起教授</w:t>
      </w:r>
    </w:p>
    <w:p w:rsidR="00F36D67" w:rsidRPr="00C02C5F" w:rsidRDefault="00CF3160" w:rsidP="008A2B95">
      <w:pPr>
        <w:pStyle w:val="a3"/>
        <w:spacing w:line="360" w:lineRule="exact"/>
        <w:ind w:leftChars="177" w:left="905" w:hangingChars="200" w:hanging="480"/>
        <w:jc w:val="left"/>
        <w:rPr>
          <w:rFonts w:ascii="標楷體" w:hAnsi="標楷體"/>
          <w:color w:val="000000"/>
          <w:sz w:val="24"/>
        </w:rPr>
      </w:pPr>
      <w:r>
        <w:rPr>
          <w:rFonts w:ascii="標楷體" w:hAnsi="標楷體" w:hint="eastAsia"/>
          <w:color w:val="000000"/>
          <w:sz w:val="24"/>
        </w:rPr>
        <w:t>五</w:t>
      </w:r>
      <w:r w:rsidR="00F0754E" w:rsidRPr="00C02C5F">
        <w:rPr>
          <w:rFonts w:ascii="標楷體" w:hAnsi="標楷體" w:hint="eastAsia"/>
          <w:color w:val="000000"/>
          <w:sz w:val="24"/>
        </w:rPr>
        <w:t>、研習課程表</w:t>
      </w:r>
      <w:r w:rsidR="00C02C5F">
        <w:rPr>
          <w:rFonts w:ascii="標楷體" w:hAnsi="標楷體" w:hint="eastAsia"/>
          <w:color w:val="000000"/>
          <w:sz w:val="24"/>
        </w:rPr>
        <w:t>：</w:t>
      </w:r>
    </w:p>
    <w:tbl>
      <w:tblPr>
        <w:tblW w:w="4602" w:type="pct"/>
        <w:tblInd w:w="1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3"/>
        <w:gridCol w:w="4319"/>
        <w:gridCol w:w="2848"/>
      </w:tblGrid>
      <w:tr w:rsidR="004B138D" w:rsidRPr="003267DC" w:rsidTr="00C7530B">
        <w:tc>
          <w:tcPr>
            <w:tcW w:w="1049" w:type="pct"/>
          </w:tcPr>
          <w:p w:rsidR="004B138D" w:rsidRPr="003267DC" w:rsidRDefault="004B138D" w:rsidP="008A2B95">
            <w:pPr>
              <w:widowControl/>
              <w:spacing w:line="360" w:lineRule="exact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3267DC">
              <w:rPr>
                <w:rFonts w:ascii="標楷體" w:eastAsia="標楷體" w:hAnsi="標楷體" w:cs="Arial" w:hint="eastAsia"/>
                <w:color w:val="222222"/>
                <w:kern w:val="0"/>
              </w:rPr>
              <w:t>時間</w:t>
            </w:r>
          </w:p>
        </w:tc>
        <w:tc>
          <w:tcPr>
            <w:tcW w:w="2381" w:type="pct"/>
          </w:tcPr>
          <w:p w:rsidR="004B138D" w:rsidRPr="003267DC" w:rsidRDefault="004B138D" w:rsidP="008A2B95">
            <w:pPr>
              <w:widowControl/>
              <w:spacing w:line="360" w:lineRule="exact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3267DC">
              <w:rPr>
                <w:rFonts w:ascii="標楷體" w:eastAsia="標楷體" w:hAnsi="標楷體" w:cs="Arial" w:hint="eastAsia"/>
                <w:color w:val="222222"/>
                <w:kern w:val="0"/>
              </w:rPr>
              <w:t>主題</w:t>
            </w:r>
          </w:p>
        </w:tc>
        <w:tc>
          <w:tcPr>
            <w:tcW w:w="1570" w:type="pct"/>
          </w:tcPr>
          <w:p w:rsidR="004B138D" w:rsidRPr="003267DC" w:rsidRDefault="004B138D" w:rsidP="008A2B95">
            <w:pPr>
              <w:widowControl/>
              <w:spacing w:line="360" w:lineRule="exact"/>
              <w:rPr>
                <w:rFonts w:ascii="標楷體" w:eastAsia="標楷體" w:hAnsi="標楷體" w:cs="Arial" w:hint="eastAsia"/>
                <w:color w:val="222222"/>
                <w:kern w:val="0"/>
              </w:rPr>
            </w:pPr>
            <w:r w:rsidRPr="003267DC">
              <w:rPr>
                <w:rFonts w:ascii="標楷體" w:eastAsia="標楷體" w:hAnsi="標楷體" w:cs="Arial" w:hint="eastAsia"/>
                <w:color w:val="222222"/>
                <w:kern w:val="0"/>
              </w:rPr>
              <w:t>講師</w:t>
            </w:r>
          </w:p>
        </w:tc>
      </w:tr>
      <w:tr w:rsidR="004B138D" w:rsidRPr="003267DC" w:rsidTr="00C7530B">
        <w:tc>
          <w:tcPr>
            <w:tcW w:w="1049" w:type="pct"/>
          </w:tcPr>
          <w:p w:rsidR="004B138D" w:rsidRPr="003267DC" w:rsidRDefault="004B138D" w:rsidP="008A2B9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0</w:t>
            </w:r>
            <w:r w:rsidR="0059096E">
              <w:rPr>
                <w:rFonts w:ascii="標楷體" w:eastAsia="標楷體" w:hAnsi="標楷體" w:cs="Arial" w:hint="eastAsia"/>
                <w:kern w:val="0"/>
              </w:rPr>
              <w:t>9</w:t>
            </w:r>
            <w:r w:rsidRPr="003267DC">
              <w:rPr>
                <w:rFonts w:ascii="標楷體" w:eastAsia="標楷體" w:hAnsi="標楷體" w:cs="Arial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40</w:t>
            </w:r>
            <w:r w:rsidRPr="003267DC">
              <w:rPr>
                <w:rFonts w:ascii="標楷體" w:eastAsia="標楷體" w:hAnsi="標楷體" w:cs="Arial"/>
                <w:kern w:val="0"/>
              </w:rPr>
              <w:t>~</w:t>
            </w:r>
            <w:r w:rsidR="0059096E">
              <w:rPr>
                <w:rFonts w:ascii="標楷體" w:eastAsia="標楷體" w:hAnsi="標楷體" w:cs="Arial" w:hint="eastAsia"/>
                <w:kern w:val="0"/>
              </w:rPr>
              <w:t>10</w:t>
            </w:r>
            <w:r w:rsidRPr="003267DC">
              <w:rPr>
                <w:rFonts w:ascii="標楷體" w:eastAsia="標楷體" w:hAnsi="標楷體" w:cs="Arial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00</w:t>
            </w:r>
          </w:p>
        </w:tc>
        <w:tc>
          <w:tcPr>
            <w:tcW w:w="2381" w:type="pct"/>
          </w:tcPr>
          <w:p w:rsidR="004B138D" w:rsidRPr="003267DC" w:rsidRDefault="004B138D" w:rsidP="008A2B95">
            <w:pPr>
              <w:widowControl/>
              <w:spacing w:line="360" w:lineRule="exact"/>
              <w:rPr>
                <w:rFonts w:ascii="標楷體" w:eastAsia="標楷體" w:hAnsi="標楷體" w:cs="Arial"/>
                <w:color w:val="222222"/>
                <w:kern w:val="0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</w:rPr>
              <w:t>報到</w:t>
            </w:r>
          </w:p>
        </w:tc>
        <w:tc>
          <w:tcPr>
            <w:tcW w:w="1570" w:type="pct"/>
          </w:tcPr>
          <w:p w:rsidR="004B138D" w:rsidRPr="003267DC" w:rsidRDefault="004B138D" w:rsidP="008A2B95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CF3160" w:rsidRPr="003267DC" w:rsidTr="00C7530B">
        <w:tc>
          <w:tcPr>
            <w:tcW w:w="1049" w:type="pct"/>
          </w:tcPr>
          <w:p w:rsidR="00CF3160" w:rsidRPr="003267DC" w:rsidRDefault="00CF3160" w:rsidP="008A2B95">
            <w:pPr>
              <w:widowControl/>
              <w:spacing w:line="360" w:lineRule="exact"/>
              <w:rPr>
                <w:rFonts w:ascii="標楷體" w:eastAsia="標楷體" w:hAnsi="標楷體" w:cs="Arial"/>
                <w:color w:val="222222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10</w:t>
            </w:r>
            <w:r w:rsidRPr="003267DC">
              <w:rPr>
                <w:rFonts w:ascii="標楷體" w:eastAsia="標楷體" w:hAnsi="標楷體" w:cs="Arial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00</w:t>
            </w:r>
            <w:r w:rsidRPr="003267DC">
              <w:rPr>
                <w:rFonts w:ascii="標楷體" w:eastAsia="標楷體" w:hAnsi="標楷體" w:cs="Arial"/>
                <w:kern w:val="0"/>
              </w:rPr>
              <w:t>~1</w:t>
            </w:r>
            <w:r>
              <w:rPr>
                <w:rFonts w:ascii="標楷體" w:eastAsia="標楷體" w:hAnsi="標楷體" w:cs="Arial" w:hint="eastAsia"/>
                <w:kern w:val="0"/>
              </w:rPr>
              <w:t>1</w:t>
            </w:r>
            <w:r w:rsidRPr="003267DC">
              <w:rPr>
                <w:rFonts w:ascii="標楷體" w:eastAsia="標楷體" w:hAnsi="標楷體" w:cs="Arial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30</w:t>
            </w:r>
          </w:p>
        </w:tc>
        <w:tc>
          <w:tcPr>
            <w:tcW w:w="2381" w:type="pct"/>
            <w:vAlign w:val="center"/>
          </w:tcPr>
          <w:p w:rsidR="00CF3160" w:rsidRPr="00DE61E7" w:rsidRDefault="00CF3160" w:rsidP="008A2B95">
            <w:pPr>
              <w:widowControl/>
              <w:spacing w:line="360" w:lineRule="exact"/>
              <w:jc w:val="both"/>
              <w:rPr>
                <w:rFonts w:ascii="標楷體" w:eastAsia="標楷體" w:hAnsi="標楷體" w:cs="Arial" w:hint="eastAsia"/>
                <w:color w:val="222222"/>
                <w:kern w:val="0"/>
              </w:rPr>
            </w:pPr>
            <w:r w:rsidRPr="004B2AB1">
              <w:rPr>
                <w:rFonts w:ascii="標楷體" w:eastAsia="標楷體" w:hAnsi="標楷體" w:cs="Arial" w:hint="eastAsia"/>
                <w:color w:val="222222"/>
                <w:kern w:val="0"/>
              </w:rPr>
              <w:t>歷史新課綱的挑戰與契機</w:t>
            </w:r>
          </w:p>
        </w:tc>
        <w:tc>
          <w:tcPr>
            <w:tcW w:w="1570" w:type="pct"/>
          </w:tcPr>
          <w:p w:rsidR="00CF3160" w:rsidRPr="003267DC" w:rsidRDefault="00CF3160" w:rsidP="008A2B9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金仕起教授</w:t>
            </w:r>
          </w:p>
        </w:tc>
      </w:tr>
      <w:tr w:rsidR="00CF3160" w:rsidRPr="003267DC" w:rsidTr="00C7530B">
        <w:tc>
          <w:tcPr>
            <w:tcW w:w="1049" w:type="pct"/>
          </w:tcPr>
          <w:p w:rsidR="00CF3160" w:rsidRPr="003267DC" w:rsidRDefault="00CF3160" w:rsidP="008A2B95">
            <w:pPr>
              <w:widowControl/>
              <w:spacing w:line="360" w:lineRule="exact"/>
              <w:rPr>
                <w:rFonts w:ascii="標楷體" w:eastAsia="標楷體" w:hAnsi="標楷體" w:cs="Arial"/>
                <w:color w:val="222222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11</w:t>
            </w:r>
            <w:r w:rsidRPr="003267DC">
              <w:rPr>
                <w:rFonts w:ascii="標楷體" w:eastAsia="標楷體" w:hAnsi="標楷體" w:cs="Arial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30</w:t>
            </w:r>
            <w:r w:rsidRPr="003267DC">
              <w:rPr>
                <w:rFonts w:ascii="標楷體" w:eastAsia="標楷體" w:hAnsi="標楷體" w:cs="Arial"/>
                <w:kern w:val="0"/>
              </w:rPr>
              <w:t>~1</w:t>
            </w:r>
            <w:r>
              <w:rPr>
                <w:rFonts w:ascii="標楷體" w:eastAsia="標楷體" w:hAnsi="標楷體" w:cs="Arial" w:hint="eastAsia"/>
                <w:kern w:val="0"/>
              </w:rPr>
              <w:t>2</w:t>
            </w:r>
            <w:r w:rsidRPr="003267DC">
              <w:rPr>
                <w:rFonts w:ascii="標楷體" w:eastAsia="標楷體" w:hAnsi="標楷體" w:cs="Arial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00</w:t>
            </w:r>
          </w:p>
        </w:tc>
        <w:tc>
          <w:tcPr>
            <w:tcW w:w="2381" w:type="pct"/>
          </w:tcPr>
          <w:p w:rsidR="00CF3160" w:rsidRPr="00D55A18" w:rsidRDefault="00CF3160" w:rsidP="008A2B95">
            <w:pPr>
              <w:widowControl/>
              <w:spacing w:line="360" w:lineRule="exact"/>
              <w:rPr>
                <w:rFonts w:ascii="標楷體" w:eastAsia="標楷體" w:hAnsi="標楷體" w:cs="Arial" w:hint="eastAsia"/>
                <w:color w:val="222222"/>
                <w:kern w:val="0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</w:rPr>
              <w:t>綜合討論</w:t>
            </w:r>
          </w:p>
        </w:tc>
        <w:tc>
          <w:tcPr>
            <w:tcW w:w="1570" w:type="pct"/>
          </w:tcPr>
          <w:p w:rsidR="00CF3160" w:rsidRPr="003267DC" w:rsidRDefault="00CF3160" w:rsidP="008A2B9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金仕起教授</w:t>
            </w:r>
          </w:p>
        </w:tc>
      </w:tr>
      <w:tr w:rsidR="00CF3160" w:rsidRPr="003267DC" w:rsidTr="00C7530B">
        <w:tc>
          <w:tcPr>
            <w:tcW w:w="1049" w:type="pct"/>
          </w:tcPr>
          <w:p w:rsidR="00CF3160" w:rsidRPr="003267DC" w:rsidRDefault="00CF3160" w:rsidP="008A2B95">
            <w:pPr>
              <w:widowControl/>
              <w:spacing w:line="360" w:lineRule="exact"/>
              <w:rPr>
                <w:rFonts w:ascii="標楷體" w:eastAsia="標楷體" w:hAnsi="標楷體" w:cs="Arial"/>
                <w:color w:val="222222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12</w:t>
            </w:r>
            <w:r w:rsidRPr="003267DC">
              <w:rPr>
                <w:rFonts w:ascii="標楷體" w:eastAsia="標楷體" w:hAnsi="標楷體" w:cs="Arial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00</w:t>
            </w:r>
            <w:r w:rsidRPr="003267DC">
              <w:rPr>
                <w:rFonts w:ascii="標楷體" w:eastAsia="標楷體" w:hAnsi="標楷體" w:cs="Arial"/>
                <w:kern w:val="0"/>
              </w:rPr>
              <w:t>~</w:t>
            </w:r>
          </w:p>
        </w:tc>
        <w:tc>
          <w:tcPr>
            <w:tcW w:w="2381" w:type="pct"/>
          </w:tcPr>
          <w:p w:rsidR="00CF3160" w:rsidRPr="003267DC" w:rsidRDefault="00CF3160" w:rsidP="008A2B95">
            <w:pPr>
              <w:widowControl/>
              <w:spacing w:line="360" w:lineRule="exact"/>
              <w:rPr>
                <w:rFonts w:ascii="標楷體" w:eastAsia="標楷體" w:hAnsi="標楷體" w:cs="Arial"/>
                <w:color w:val="222222"/>
                <w:kern w:val="0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</w:rPr>
              <w:t>快樂賦歸</w:t>
            </w:r>
          </w:p>
        </w:tc>
        <w:tc>
          <w:tcPr>
            <w:tcW w:w="1570" w:type="pct"/>
          </w:tcPr>
          <w:p w:rsidR="00CF3160" w:rsidRPr="003267DC" w:rsidRDefault="00CF3160" w:rsidP="008A2B95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:rsidR="00CF3160" w:rsidRPr="00CF3160" w:rsidRDefault="00CF3160" w:rsidP="008A2B95">
      <w:pPr>
        <w:pStyle w:val="a3"/>
        <w:spacing w:line="360" w:lineRule="exact"/>
        <w:ind w:leftChars="177" w:left="905" w:hangingChars="200" w:hanging="480"/>
        <w:jc w:val="left"/>
        <w:rPr>
          <w:rFonts w:ascii="標楷體" w:hAnsi="標楷體" w:hint="eastAsia"/>
          <w:color w:val="000000"/>
          <w:sz w:val="24"/>
        </w:rPr>
      </w:pPr>
      <w:r w:rsidRPr="00CF3160">
        <w:rPr>
          <w:rFonts w:ascii="標楷體" w:hAnsi="標楷體" w:hint="eastAsia"/>
          <w:color w:val="000000"/>
          <w:sz w:val="24"/>
        </w:rPr>
        <w:t>五、研習時數：全程參加者，核發2小時研習時數（</w:t>
      </w:r>
      <w:r w:rsidRPr="00CF3160">
        <w:rPr>
          <w:rFonts w:ascii="標楷體" w:hAnsi="標楷體"/>
          <w:color w:val="000000"/>
          <w:sz w:val="24"/>
        </w:rPr>
        <w:t>連續90分鐘發給2小時</w:t>
      </w:r>
      <w:r w:rsidRPr="00CF3160">
        <w:rPr>
          <w:rFonts w:ascii="標楷體" w:hAnsi="標楷體" w:hint="eastAsia"/>
          <w:color w:val="000000"/>
          <w:sz w:val="24"/>
        </w:rPr>
        <w:t>）。</w:t>
      </w:r>
    </w:p>
    <w:p w:rsidR="00CF3160" w:rsidRPr="00CF3160" w:rsidRDefault="00CF3160" w:rsidP="008A2B95">
      <w:pPr>
        <w:pStyle w:val="a3"/>
        <w:spacing w:line="360" w:lineRule="exact"/>
        <w:ind w:leftChars="177" w:left="905" w:hangingChars="200" w:hanging="480"/>
        <w:jc w:val="left"/>
        <w:rPr>
          <w:rFonts w:ascii="標楷體" w:hAnsi="標楷體" w:hint="eastAsia"/>
          <w:color w:val="000000"/>
          <w:sz w:val="24"/>
        </w:rPr>
      </w:pPr>
      <w:r w:rsidRPr="00CF3160">
        <w:rPr>
          <w:rFonts w:ascii="標楷體" w:hAnsi="標楷體" w:hint="eastAsia"/>
          <w:color w:val="000000"/>
          <w:sz w:val="24"/>
        </w:rPr>
        <w:t>六、研習經費：由普通型高級中等學校歷史學科中心106年度工作計畫預算項目支應。</w:t>
      </w:r>
    </w:p>
    <w:p w:rsidR="00CF3160" w:rsidRPr="00CF3160" w:rsidRDefault="00CF3160" w:rsidP="008A2B95">
      <w:pPr>
        <w:pStyle w:val="a3"/>
        <w:spacing w:line="360" w:lineRule="exact"/>
        <w:ind w:leftChars="177" w:left="905" w:hangingChars="200" w:hanging="480"/>
        <w:jc w:val="left"/>
        <w:rPr>
          <w:rFonts w:ascii="標楷體" w:hAnsi="標楷體" w:hint="eastAsia"/>
          <w:color w:val="000000"/>
          <w:sz w:val="24"/>
        </w:rPr>
      </w:pPr>
      <w:r w:rsidRPr="00CF3160">
        <w:rPr>
          <w:rFonts w:ascii="標楷體" w:hAnsi="標楷體" w:hint="eastAsia"/>
          <w:color w:val="000000"/>
          <w:sz w:val="24"/>
        </w:rPr>
        <w:t>七、聯絡人：普通型高級中等學校歷史學科中心(臺北市立中山女子高級中學)</w:t>
      </w:r>
    </w:p>
    <w:p w:rsidR="00CF3160" w:rsidRPr="00CF3160" w:rsidRDefault="00CF3160" w:rsidP="008A2B95">
      <w:pPr>
        <w:pStyle w:val="a3"/>
        <w:spacing w:line="360" w:lineRule="exact"/>
        <w:ind w:leftChars="377" w:left="905" w:firstLineChars="400" w:firstLine="960"/>
        <w:jc w:val="left"/>
        <w:rPr>
          <w:rFonts w:ascii="標楷體" w:hAnsi="標楷體" w:hint="eastAsia"/>
          <w:color w:val="000000"/>
          <w:sz w:val="24"/>
        </w:rPr>
      </w:pPr>
      <w:r w:rsidRPr="00CF3160">
        <w:rPr>
          <w:rFonts w:ascii="標楷體" w:hAnsi="標楷體" w:hint="eastAsia"/>
          <w:color w:val="000000"/>
          <w:sz w:val="24"/>
        </w:rPr>
        <w:t>執行祕書/李彥龍老師；專任助理/王世輔先生</w:t>
      </w:r>
    </w:p>
    <w:p w:rsidR="00CF3160" w:rsidRPr="00CF3160" w:rsidRDefault="00CF3160" w:rsidP="008A2B95">
      <w:pPr>
        <w:pStyle w:val="a3"/>
        <w:spacing w:line="360" w:lineRule="exact"/>
        <w:ind w:leftChars="377" w:left="905" w:firstLineChars="400" w:firstLine="960"/>
        <w:jc w:val="left"/>
        <w:rPr>
          <w:rFonts w:ascii="標楷體" w:hAnsi="標楷體" w:hint="eastAsia"/>
          <w:color w:val="000000"/>
          <w:sz w:val="24"/>
        </w:rPr>
      </w:pPr>
      <w:r w:rsidRPr="00CF3160">
        <w:rPr>
          <w:rFonts w:ascii="標楷體" w:hAnsi="標楷體" w:hint="eastAsia"/>
          <w:color w:val="000000"/>
          <w:sz w:val="24"/>
        </w:rPr>
        <w:t>聯絡電話：(02)25073148轉320</w:t>
      </w:r>
    </w:p>
    <w:p w:rsidR="00CF3160" w:rsidRPr="00CF3160" w:rsidRDefault="00CF3160" w:rsidP="008A2B95">
      <w:pPr>
        <w:pStyle w:val="a3"/>
        <w:spacing w:line="360" w:lineRule="exact"/>
        <w:ind w:leftChars="377" w:left="905" w:firstLineChars="400" w:firstLine="960"/>
        <w:jc w:val="left"/>
        <w:rPr>
          <w:rFonts w:ascii="標楷體" w:hAnsi="標楷體" w:hint="eastAsia"/>
          <w:color w:val="000000"/>
          <w:sz w:val="24"/>
        </w:rPr>
      </w:pPr>
      <w:r w:rsidRPr="00CF3160">
        <w:rPr>
          <w:rFonts w:ascii="標楷體" w:hAnsi="標楷體" w:hint="eastAsia"/>
          <w:color w:val="000000"/>
          <w:sz w:val="24"/>
        </w:rPr>
        <w:t>聯絡信箱：</w:t>
      </w:r>
      <w:hyperlink r:id="rId7" w:history="1">
        <w:r w:rsidRPr="00CF3160">
          <w:rPr>
            <w:rFonts w:ascii="標楷體" w:hAnsi="標楷體" w:hint="eastAsia"/>
            <w:color w:val="000000"/>
            <w:sz w:val="24"/>
          </w:rPr>
          <w:t>history320@gmail.com</w:t>
        </w:r>
      </w:hyperlink>
    </w:p>
    <w:p w:rsidR="00C02C5F" w:rsidRDefault="00CF3160" w:rsidP="008A2B95">
      <w:pPr>
        <w:pStyle w:val="a3"/>
        <w:spacing w:line="360" w:lineRule="exact"/>
        <w:ind w:leftChars="177" w:left="905" w:hangingChars="200" w:hanging="480"/>
        <w:jc w:val="left"/>
        <w:rPr>
          <w:rFonts w:ascii="標楷體" w:hAnsi="標楷體" w:hint="eastAsia"/>
          <w:color w:val="000000"/>
          <w:sz w:val="24"/>
        </w:rPr>
      </w:pPr>
      <w:r>
        <w:rPr>
          <w:rFonts w:ascii="標楷體" w:hAnsi="標楷體" w:hint="eastAsia"/>
          <w:color w:val="000000"/>
          <w:sz w:val="24"/>
        </w:rPr>
        <w:t>八</w:t>
      </w:r>
      <w:r w:rsidR="003267DC">
        <w:rPr>
          <w:rFonts w:ascii="標楷體" w:hAnsi="標楷體" w:hint="eastAsia"/>
          <w:color w:val="000000"/>
          <w:sz w:val="24"/>
        </w:rPr>
        <w:t>、</w:t>
      </w:r>
      <w:r w:rsidR="00A7792E" w:rsidRPr="00A7792E">
        <w:rPr>
          <w:rFonts w:ascii="標楷體" w:hAnsi="標楷體" w:hint="eastAsia"/>
          <w:color w:val="000000"/>
          <w:sz w:val="24"/>
        </w:rPr>
        <w:t>報名方式：即日起至</w:t>
      </w:r>
      <w:r w:rsidR="004B138D">
        <w:rPr>
          <w:rFonts w:ascii="標楷體" w:hAnsi="標楷體" w:hint="eastAsia"/>
          <w:color w:val="000000"/>
          <w:sz w:val="24"/>
        </w:rPr>
        <w:t>5</w:t>
      </w:r>
      <w:r w:rsidR="00A7792E" w:rsidRPr="00A7792E">
        <w:rPr>
          <w:rFonts w:ascii="標楷體" w:hAnsi="標楷體" w:hint="eastAsia"/>
          <w:color w:val="000000"/>
          <w:sz w:val="24"/>
        </w:rPr>
        <w:t>月</w:t>
      </w:r>
      <w:r>
        <w:rPr>
          <w:rFonts w:ascii="標楷體" w:hAnsi="標楷體" w:hint="eastAsia"/>
          <w:color w:val="000000"/>
          <w:sz w:val="24"/>
        </w:rPr>
        <w:t>11</w:t>
      </w:r>
      <w:r w:rsidR="00A7792E" w:rsidRPr="00A7792E">
        <w:rPr>
          <w:rFonts w:ascii="標楷體" w:hAnsi="標楷體" w:hint="eastAsia"/>
          <w:color w:val="000000"/>
          <w:sz w:val="24"/>
        </w:rPr>
        <w:t>日(</w:t>
      </w:r>
      <w:r w:rsidR="00C7530B">
        <w:rPr>
          <w:rFonts w:ascii="標楷體" w:hAnsi="標楷體" w:hint="eastAsia"/>
          <w:color w:val="000000"/>
          <w:sz w:val="24"/>
        </w:rPr>
        <w:t>四</w:t>
      </w:r>
      <w:r w:rsidR="00A7792E" w:rsidRPr="00A7792E">
        <w:rPr>
          <w:rFonts w:ascii="標楷體" w:hAnsi="標楷體" w:hint="eastAsia"/>
          <w:color w:val="000000"/>
          <w:sz w:val="24"/>
        </w:rPr>
        <w:t>)止，至「全國教師在職進修資訊網」（http://www.inservice.edu.tw/）報名。課程代碼：</w:t>
      </w:r>
      <w:r w:rsidR="003E0BA4">
        <w:rPr>
          <w:rFonts w:ascii="標楷體" w:hAnsi="標楷體" w:hint="eastAsia"/>
          <w:color w:val="000000"/>
          <w:sz w:val="24"/>
        </w:rPr>
        <w:t>2198847</w:t>
      </w:r>
      <w:r w:rsidR="00A7792E" w:rsidRPr="00A7792E">
        <w:rPr>
          <w:rFonts w:ascii="標楷體" w:hAnsi="標楷體" w:hint="eastAsia"/>
          <w:color w:val="000000"/>
          <w:sz w:val="24"/>
        </w:rPr>
        <w:t>。</w:t>
      </w:r>
      <w:r w:rsidR="004B138D">
        <w:rPr>
          <w:rFonts w:ascii="標楷體" w:hAnsi="標楷體" w:hint="eastAsia"/>
          <w:color w:val="000000"/>
          <w:sz w:val="24"/>
        </w:rPr>
        <w:t>依報名先後順序錄取</w:t>
      </w:r>
      <w:r>
        <w:rPr>
          <w:rFonts w:ascii="標楷體" w:hAnsi="標楷體" w:hint="eastAsia"/>
          <w:color w:val="000000"/>
          <w:sz w:val="24"/>
        </w:rPr>
        <w:t>100</w:t>
      </w:r>
      <w:r w:rsidR="004B138D">
        <w:rPr>
          <w:rFonts w:ascii="標楷體" w:hAnsi="標楷體" w:hint="eastAsia"/>
          <w:color w:val="000000"/>
          <w:sz w:val="24"/>
        </w:rPr>
        <w:t>人，額滿為止。</w:t>
      </w:r>
    </w:p>
    <w:p w:rsidR="00CF3160" w:rsidRPr="00CF3160" w:rsidRDefault="00CF3160" w:rsidP="008A2B95">
      <w:pPr>
        <w:pStyle w:val="a3"/>
        <w:spacing w:line="360" w:lineRule="exact"/>
        <w:ind w:leftChars="177" w:left="905" w:hangingChars="200" w:hanging="480"/>
        <w:jc w:val="left"/>
        <w:rPr>
          <w:rFonts w:ascii="標楷體" w:hAnsi="標楷體"/>
          <w:color w:val="000000"/>
          <w:sz w:val="24"/>
        </w:rPr>
      </w:pPr>
      <w:r w:rsidRPr="00CF3160">
        <w:rPr>
          <w:rFonts w:ascii="標楷體" w:hAnsi="標楷體" w:hint="eastAsia"/>
          <w:color w:val="000000"/>
          <w:sz w:val="24"/>
        </w:rPr>
        <w:t>八、注意事項：</w:t>
      </w:r>
    </w:p>
    <w:p w:rsidR="00CF3160" w:rsidRPr="00CF3160" w:rsidRDefault="00CF3160" w:rsidP="008A2B95">
      <w:pPr>
        <w:autoSpaceDE w:val="0"/>
        <w:autoSpaceDN w:val="0"/>
        <w:adjustRightInd w:val="0"/>
        <w:snapToGrid w:val="0"/>
        <w:spacing w:line="360" w:lineRule="exact"/>
        <w:ind w:leftChars="300" w:left="720"/>
        <w:rPr>
          <w:rFonts w:ascii="標楷體" w:eastAsia="標楷體" w:hAnsi="標楷體" w:cs="Microsoft JhengHei" w:hint="eastAsia"/>
          <w:kern w:val="0"/>
        </w:rPr>
      </w:pPr>
      <w:r w:rsidRPr="00CF3160">
        <w:rPr>
          <w:rFonts w:ascii="標楷體" w:eastAsia="標楷體" w:hAnsi="標楷體"/>
          <w:kern w:val="0"/>
        </w:rPr>
        <w:t>(</w:t>
      </w:r>
      <w:r w:rsidRPr="00CF3160">
        <w:rPr>
          <w:rFonts w:ascii="標楷體" w:eastAsia="標楷體" w:hAnsi="標楷體" w:cs="Microsoft JhengHei" w:hint="eastAsia"/>
          <w:kern w:val="0"/>
        </w:rPr>
        <w:t>一</w:t>
      </w:r>
      <w:r w:rsidRPr="00CF3160">
        <w:rPr>
          <w:rFonts w:ascii="標楷體" w:eastAsia="標楷體" w:hAnsi="標楷體"/>
          <w:kern w:val="0"/>
        </w:rPr>
        <w:t>)</w:t>
      </w:r>
      <w:r w:rsidRPr="00CF3160">
        <w:rPr>
          <w:rFonts w:ascii="標楷體" w:eastAsia="標楷體" w:hAnsi="標楷體" w:cs="Microsoft JhengHei" w:hint="eastAsia"/>
          <w:kern w:val="0"/>
        </w:rPr>
        <w:t>請各校</w:t>
      </w:r>
      <w:r w:rsidR="008A2B95">
        <w:rPr>
          <w:rFonts w:ascii="標楷體" w:eastAsia="標楷體" w:hAnsi="標楷體" w:cs="Microsoft JhengHei" w:hint="eastAsia"/>
          <w:kern w:val="0"/>
        </w:rPr>
        <w:t>惠予</w:t>
      </w:r>
      <w:r w:rsidRPr="00CF3160">
        <w:rPr>
          <w:rFonts w:ascii="標楷體" w:eastAsia="標楷體" w:hAnsi="標楷體" w:cs="Microsoft JhengHei" w:hint="eastAsia"/>
          <w:kern w:val="0"/>
        </w:rPr>
        <w:t>參加教師公（差）假，所需差旅費由參加教師所屬學校經費支付。</w:t>
      </w:r>
    </w:p>
    <w:p w:rsidR="00CF3160" w:rsidRPr="00CF3160" w:rsidRDefault="00CF3160" w:rsidP="008A2B95">
      <w:pPr>
        <w:autoSpaceDE w:val="0"/>
        <w:autoSpaceDN w:val="0"/>
        <w:adjustRightInd w:val="0"/>
        <w:snapToGrid w:val="0"/>
        <w:spacing w:line="360" w:lineRule="exact"/>
        <w:ind w:leftChars="300" w:left="1200" w:hangingChars="200" w:hanging="480"/>
        <w:rPr>
          <w:rFonts w:ascii="標楷體" w:hAnsi="標楷體" w:hint="eastAsia"/>
          <w:color w:val="000000"/>
          <w:lang/>
        </w:rPr>
      </w:pPr>
      <w:r w:rsidRPr="00CF3160">
        <w:rPr>
          <w:rFonts w:ascii="標楷體" w:eastAsia="標楷體" w:hAnsi="標楷體"/>
          <w:kern w:val="0"/>
          <w:position w:val="-3"/>
        </w:rPr>
        <w:t>(</w:t>
      </w:r>
      <w:r w:rsidR="00AA6D15">
        <w:rPr>
          <w:rFonts w:ascii="標楷體" w:eastAsia="標楷體" w:hAnsi="標楷體" w:hint="eastAsia"/>
          <w:kern w:val="0"/>
          <w:position w:val="-3"/>
        </w:rPr>
        <w:t>二</w:t>
      </w:r>
      <w:r w:rsidRPr="00CF3160">
        <w:rPr>
          <w:rFonts w:ascii="標楷體" w:eastAsia="標楷體" w:hAnsi="標楷體"/>
          <w:kern w:val="0"/>
          <w:position w:val="-3"/>
        </w:rPr>
        <w:t>)</w:t>
      </w:r>
      <w:r w:rsidRPr="00CF3160">
        <w:rPr>
          <w:rFonts w:ascii="標楷體" w:eastAsia="標楷體" w:hAnsi="標楷體" w:hint="eastAsia"/>
          <w:kern w:val="0"/>
          <w:position w:val="-3"/>
        </w:rPr>
        <w:t>研習場地</w:t>
      </w:r>
      <w:r w:rsidRPr="00CF3160">
        <w:rPr>
          <w:rFonts w:ascii="標楷體" w:eastAsia="標楷體" w:hAnsi="標楷體" w:cs="Microsoft JhengHei" w:hint="eastAsia"/>
          <w:kern w:val="0"/>
          <w:position w:val="-3"/>
        </w:rPr>
        <w:t>無法提供停車位，請務必利用大眾運輸工具前往或自行處理停車問題</w:t>
      </w:r>
      <w:r w:rsidRPr="00CF3160">
        <w:rPr>
          <w:rFonts w:ascii="標楷體" w:eastAsia="標楷體" w:hAnsi="標楷體" w:cs="Microsoft JhengHei" w:hint="eastAsia"/>
          <w:color w:val="000000"/>
          <w:kern w:val="0"/>
          <w:position w:val="-2"/>
        </w:rPr>
        <w:t>。</w:t>
      </w:r>
    </w:p>
    <w:sectPr w:rsidR="00CF3160" w:rsidRPr="00CF3160" w:rsidSect="005F091F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435" w:rsidRDefault="00964435">
      <w:r>
        <w:separator/>
      </w:r>
    </w:p>
  </w:endnote>
  <w:endnote w:type="continuationSeparator" w:id="0">
    <w:p w:rsidR="00964435" w:rsidRDefault="00964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JhengHe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73C" w:rsidRDefault="00F9273C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73038F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435" w:rsidRDefault="00964435">
      <w:r>
        <w:separator/>
      </w:r>
    </w:p>
  </w:footnote>
  <w:footnote w:type="continuationSeparator" w:id="0">
    <w:p w:rsidR="00964435" w:rsidRDefault="009644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63DF"/>
    <w:multiLevelType w:val="hybridMultilevel"/>
    <w:tmpl w:val="7B783D5E"/>
    <w:lvl w:ilvl="0" w:tplc="AD0E9C7A">
      <w:start w:val="1"/>
      <w:numFmt w:val="taiwaneseCountingThousand"/>
      <w:lvlText w:val="%1、"/>
      <w:lvlJc w:val="left"/>
      <w:pPr>
        <w:tabs>
          <w:tab w:val="num" w:pos="1757"/>
        </w:tabs>
        <w:ind w:left="1757" w:hanging="48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71" w:hanging="480"/>
      </w:pPr>
    </w:lvl>
    <w:lvl w:ilvl="2" w:tplc="0409001B" w:tentative="1">
      <w:start w:val="1"/>
      <w:numFmt w:val="lowerRoman"/>
      <w:lvlText w:val="%3."/>
      <w:lvlJc w:val="right"/>
      <w:pPr>
        <w:ind w:left="2251" w:hanging="480"/>
      </w:pPr>
    </w:lvl>
    <w:lvl w:ilvl="3" w:tplc="0409000F" w:tentative="1">
      <w:start w:val="1"/>
      <w:numFmt w:val="decimal"/>
      <w:lvlText w:val="%4."/>
      <w:lvlJc w:val="left"/>
      <w:pPr>
        <w:ind w:left="27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1" w:hanging="480"/>
      </w:pPr>
    </w:lvl>
    <w:lvl w:ilvl="5" w:tplc="0409001B" w:tentative="1">
      <w:start w:val="1"/>
      <w:numFmt w:val="lowerRoman"/>
      <w:lvlText w:val="%6."/>
      <w:lvlJc w:val="right"/>
      <w:pPr>
        <w:ind w:left="3691" w:hanging="480"/>
      </w:pPr>
    </w:lvl>
    <w:lvl w:ilvl="6" w:tplc="0409000F" w:tentative="1">
      <w:start w:val="1"/>
      <w:numFmt w:val="decimal"/>
      <w:lvlText w:val="%7."/>
      <w:lvlJc w:val="left"/>
      <w:pPr>
        <w:ind w:left="41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1" w:hanging="480"/>
      </w:pPr>
    </w:lvl>
    <w:lvl w:ilvl="8" w:tplc="0409001B" w:tentative="1">
      <w:start w:val="1"/>
      <w:numFmt w:val="lowerRoman"/>
      <w:lvlText w:val="%9."/>
      <w:lvlJc w:val="right"/>
      <w:pPr>
        <w:ind w:left="5131" w:hanging="480"/>
      </w:pPr>
    </w:lvl>
  </w:abstractNum>
  <w:abstractNum w:abstractNumId="1">
    <w:nsid w:val="09EC45B6"/>
    <w:multiLevelType w:val="hybridMultilevel"/>
    <w:tmpl w:val="926CCC6E"/>
    <w:lvl w:ilvl="0" w:tplc="407AD7A4">
      <w:start w:val="1"/>
      <w:numFmt w:val="taiwaneseCountingThousand"/>
      <w:lvlText w:val="%1、"/>
      <w:lvlJc w:val="right"/>
      <w:pPr>
        <w:tabs>
          <w:tab w:val="num" w:pos="3741"/>
        </w:tabs>
        <w:ind w:left="3741" w:hanging="480"/>
      </w:pPr>
      <w:rPr>
        <w:rFonts w:ascii="Times New Roman" w:hAnsi="Times New Roman" w:hint="eastAsia"/>
        <w:lang w:val="en-US"/>
      </w:rPr>
    </w:lvl>
    <w:lvl w:ilvl="1" w:tplc="C23063BA">
      <w:start w:val="1"/>
      <w:numFmt w:val="decimal"/>
      <w:lvlText w:val="%2.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221"/>
        </w:tabs>
        <w:ind w:left="42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01"/>
        </w:tabs>
        <w:ind w:left="47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181"/>
        </w:tabs>
        <w:ind w:left="51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41"/>
        </w:tabs>
        <w:ind w:left="61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621"/>
        </w:tabs>
        <w:ind w:left="66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01"/>
        </w:tabs>
        <w:ind w:left="7101" w:hanging="480"/>
      </w:pPr>
    </w:lvl>
  </w:abstractNum>
  <w:abstractNum w:abstractNumId="2">
    <w:nsid w:val="0A0B0A27"/>
    <w:multiLevelType w:val="hybridMultilevel"/>
    <w:tmpl w:val="04DA8C84"/>
    <w:lvl w:ilvl="0" w:tplc="13B450B2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</w:rPr>
    </w:lvl>
    <w:lvl w:ilvl="1" w:tplc="13B450B2">
      <w:start w:val="1"/>
      <w:numFmt w:val="taiwaneseCountingThousand"/>
      <w:lvlText w:val="%2、"/>
      <w:lvlJc w:val="left"/>
      <w:pPr>
        <w:ind w:left="960" w:hanging="480"/>
      </w:pPr>
      <w:rPr>
        <w:rFonts w:eastAsia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EF2B4A"/>
    <w:multiLevelType w:val="multilevel"/>
    <w:tmpl w:val="E3BC5FF8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08F7F37"/>
    <w:multiLevelType w:val="multilevel"/>
    <w:tmpl w:val="48100594"/>
    <w:lvl w:ilvl="0">
      <w:start w:val="1"/>
      <w:numFmt w:val="taiwaneseCountingThousand"/>
      <w:lvlText w:val="(%1)"/>
      <w:lvlJc w:val="right"/>
      <w:pPr>
        <w:tabs>
          <w:tab w:val="num" w:pos="2804"/>
        </w:tabs>
        <w:ind w:left="2804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50E786A"/>
    <w:multiLevelType w:val="hybridMultilevel"/>
    <w:tmpl w:val="C884009C"/>
    <w:lvl w:ilvl="0" w:tplc="9ADA3E7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D0E9C7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hint="eastAsia"/>
      </w:rPr>
    </w:lvl>
    <w:lvl w:ilvl="2" w:tplc="D02A8EE4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6AA26B8"/>
    <w:multiLevelType w:val="hybridMultilevel"/>
    <w:tmpl w:val="1772B0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6DB1156"/>
    <w:multiLevelType w:val="hybridMultilevel"/>
    <w:tmpl w:val="76CC0F5C"/>
    <w:lvl w:ilvl="0" w:tplc="EA045A0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9197DF9"/>
    <w:multiLevelType w:val="hybridMultilevel"/>
    <w:tmpl w:val="1006F50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E6C4C21"/>
    <w:multiLevelType w:val="hybridMultilevel"/>
    <w:tmpl w:val="6BA64FAE"/>
    <w:lvl w:ilvl="0" w:tplc="CBC842F0">
      <w:start w:val="1"/>
      <w:numFmt w:val="taiwaneseCountingThousand"/>
      <w:lvlText w:val="(%1)"/>
      <w:lvlJc w:val="right"/>
      <w:pPr>
        <w:tabs>
          <w:tab w:val="num" w:pos="1889"/>
        </w:tabs>
        <w:ind w:left="1889" w:hanging="360"/>
      </w:pPr>
      <w:rPr>
        <w:rFonts w:hint="default"/>
      </w:rPr>
    </w:lvl>
    <w:lvl w:ilvl="1" w:tplc="FA900C44">
      <w:start w:val="1"/>
      <w:numFmt w:val="taiwaneseCountingThousand"/>
      <w:lvlText w:val="(%2)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0D2549D"/>
    <w:multiLevelType w:val="hybridMultilevel"/>
    <w:tmpl w:val="9C2CEF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1DD458A"/>
    <w:multiLevelType w:val="multilevel"/>
    <w:tmpl w:val="CEE021A8"/>
    <w:lvl w:ilvl="0">
      <w:start w:val="1"/>
      <w:numFmt w:val="ideographLegalTraditional"/>
      <w:lvlText w:val="%1、"/>
      <w:lvlJc w:val="righ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2304456"/>
    <w:multiLevelType w:val="hybridMultilevel"/>
    <w:tmpl w:val="C8DC3F0A"/>
    <w:lvl w:ilvl="0" w:tplc="13B450B2">
      <w:start w:val="1"/>
      <w:numFmt w:val="taiwaneseCountingThousand"/>
      <w:lvlText w:val="%1、"/>
      <w:lvlJc w:val="left"/>
      <w:pPr>
        <w:ind w:left="960" w:hanging="480"/>
      </w:pPr>
      <w:rPr>
        <w:rFonts w:eastAsia="標楷體" w:hint="eastAsia"/>
      </w:rPr>
    </w:lvl>
    <w:lvl w:ilvl="1" w:tplc="B394CEF8">
      <w:start w:val="8"/>
      <w:numFmt w:val="ideographLegalTraditional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22E61267"/>
    <w:multiLevelType w:val="hybridMultilevel"/>
    <w:tmpl w:val="261A0AF2"/>
    <w:lvl w:ilvl="0" w:tplc="DDF0F856">
      <w:start w:val="1"/>
      <w:numFmt w:val="taiwaneseCountingThousand"/>
      <w:lvlText w:val="(%1)"/>
      <w:lvlJc w:val="left"/>
      <w:pPr>
        <w:tabs>
          <w:tab w:val="num" w:pos="2100"/>
        </w:tabs>
        <w:ind w:left="2100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D74E8564">
      <w:start w:val="1"/>
      <w:numFmt w:val="taiwaneseCountingThousand"/>
      <w:lvlText w:val="(%3)"/>
      <w:lvlJc w:val="left"/>
      <w:pPr>
        <w:tabs>
          <w:tab w:val="num" w:pos="2580"/>
        </w:tabs>
        <w:ind w:left="2580" w:hanging="72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4">
    <w:nsid w:val="286B4E84"/>
    <w:multiLevelType w:val="multilevel"/>
    <w:tmpl w:val="8CA28DA0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ascii="Times New Roman" w:hAnsi="Times New Roman" w:hint="eastAsia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B6D34EE"/>
    <w:multiLevelType w:val="hybridMultilevel"/>
    <w:tmpl w:val="F74847DC"/>
    <w:lvl w:ilvl="0" w:tplc="57801D14">
      <w:start w:val="1"/>
      <w:numFmt w:val="taiwaneseCountingThousand"/>
      <w:lvlText w:val="%1、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4C466C7A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6">
    <w:nsid w:val="2BDE2384"/>
    <w:multiLevelType w:val="multilevel"/>
    <w:tmpl w:val="6360E788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1A670A0"/>
    <w:multiLevelType w:val="hybridMultilevel"/>
    <w:tmpl w:val="8DDA60C6"/>
    <w:lvl w:ilvl="0" w:tplc="B3F2C74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1FB1DA8"/>
    <w:multiLevelType w:val="hybridMultilevel"/>
    <w:tmpl w:val="585ADF94"/>
    <w:lvl w:ilvl="0" w:tplc="EA045A0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>
    <w:nsid w:val="3319068B"/>
    <w:multiLevelType w:val="hybridMultilevel"/>
    <w:tmpl w:val="799232F4"/>
    <w:lvl w:ilvl="0" w:tplc="E64455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5431C59"/>
    <w:multiLevelType w:val="hybridMultilevel"/>
    <w:tmpl w:val="8DDA60C6"/>
    <w:lvl w:ilvl="0" w:tplc="B3F2C74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A0C0E4D"/>
    <w:multiLevelType w:val="hybridMultilevel"/>
    <w:tmpl w:val="92B22D9E"/>
    <w:lvl w:ilvl="0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22">
    <w:nsid w:val="3B265CE0"/>
    <w:multiLevelType w:val="hybridMultilevel"/>
    <w:tmpl w:val="AD2AA560"/>
    <w:lvl w:ilvl="0" w:tplc="3C446C82">
      <w:start w:val="1"/>
      <w:numFmt w:val="taiwaneseCountingThousand"/>
      <w:lvlText w:val="(%1)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3DB86B43"/>
    <w:multiLevelType w:val="hybridMultilevel"/>
    <w:tmpl w:val="354020B4"/>
    <w:lvl w:ilvl="0" w:tplc="220459F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3F526B15"/>
    <w:multiLevelType w:val="hybridMultilevel"/>
    <w:tmpl w:val="AEAEBCFA"/>
    <w:lvl w:ilvl="0" w:tplc="04090015">
      <w:start w:val="1"/>
      <w:numFmt w:val="taiwaneseCountingThousand"/>
      <w:lvlText w:val="%1、"/>
      <w:lvlJc w:val="left"/>
      <w:pPr>
        <w:ind w:left="14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06" w:hanging="480"/>
      </w:pPr>
    </w:lvl>
    <w:lvl w:ilvl="2" w:tplc="0409001B" w:tentative="1">
      <w:start w:val="1"/>
      <w:numFmt w:val="lowerRoman"/>
      <w:lvlText w:val="%3."/>
      <w:lvlJc w:val="right"/>
      <w:pPr>
        <w:ind w:left="2386" w:hanging="480"/>
      </w:pPr>
    </w:lvl>
    <w:lvl w:ilvl="3" w:tplc="0409000F" w:tentative="1">
      <w:start w:val="1"/>
      <w:numFmt w:val="decimal"/>
      <w:lvlText w:val="%4."/>
      <w:lvlJc w:val="left"/>
      <w:pPr>
        <w:ind w:left="28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6" w:hanging="480"/>
      </w:pPr>
    </w:lvl>
    <w:lvl w:ilvl="5" w:tplc="0409001B" w:tentative="1">
      <w:start w:val="1"/>
      <w:numFmt w:val="lowerRoman"/>
      <w:lvlText w:val="%6."/>
      <w:lvlJc w:val="right"/>
      <w:pPr>
        <w:ind w:left="3826" w:hanging="480"/>
      </w:pPr>
    </w:lvl>
    <w:lvl w:ilvl="6" w:tplc="0409000F" w:tentative="1">
      <w:start w:val="1"/>
      <w:numFmt w:val="decimal"/>
      <w:lvlText w:val="%7."/>
      <w:lvlJc w:val="left"/>
      <w:pPr>
        <w:ind w:left="43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6" w:hanging="480"/>
      </w:pPr>
    </w:lvl>
    <w:lvl w:ilvl="8" w:tplc="0409001B" w:tentative="1">
      <w:start w:val="1"/>
      <w:numFmt w:val="lowerRoman"/>
      <w:lvlText w:val="%9."/>
      <w:lvlJc w:val="right"/>
      <w:pPr>
        <w:ind w:left="5266" w:hanging="480"/>
      </w:pPr>
    </w:lvl>
  </w:abstractNum>
  <w:abstractNum w:abstractNumId="25">
    <w:nsid w:val="46AF57F9"/>
    <w:multiLevelType w:val="hybridMultilevel"/>
    <w:tmpl w:val="468A8C1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26">
    <w:nsid w:val="477E7CF5"/>
    <w:multiLevelType w:val="hybridMultilevel"/>
    <w:tmpl w:val="4DCE6D4C"/>
    <w:lvl w:ilvl="0" w:tplc="13B450B2">
      <w:start w:val="1"/>
      <w:numFmt w:val="taiwaneseCountingThousand"/>
      <w:lvlText w:val="%1、"/>
      <w:lvlJc w:val="left"/>
      <w:pPr>
        <w:ind w:left="960" w:hanging="480"/>
      </w:pPr>
      <w:rPr>
        <w:rFonts w:eastAsia="標楷體" w:hint="eastAsia"/>
      </w:rPr>
    </w:lvl>
    <w:lvl w:ilvl="1" w:tplc="5CA0F610">
      <w:start w:val="9"/>
      <w:numFmt w:val="none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517E17A0"/>
    <w:multiLevelType w:val="hybridMultilevel"/>
    <w:tmpl w:val="8DDA60C6"/>
    <w:lvl w:ilvl="0" w:tplc="B3F2C746">
      <w:start w:val="1"/>
      <w:numFmt w:val="taiwaneseCountingThousand"/>
      <w:lvlText w:val="（%1）"/>
      <w:lvlJc w:val="left"/>
      <w:pPr>
        <w:ind w:left="1186" w:hanging="480"/>
      </w:pPr>
      <w:rPr>
        <w:rFonts w:hint="default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D694E5B"/>
    <w:multiLevelType w:val="hybridMultilevel"/>
    <w:tmpl w:val="DB840CA4"/>
    <w:lvl w:ilvl="0" w:tplc="62945754">
      <w:start w:val="1"/>
      <w:numFmt w:val="ideographLegalTraditional"/>
      <w:lvlText w:val="%1、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03817FA"/>
    <w:multiLevelType w:val="hybridMultilevel"/>
    <w:tmpl w:val="203886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0FF6A4F"/>
    <w:multiLevelType w:val="hybridMultilevel"/>
    <w:tmpl w:val="48C41D0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1">
    <w:nsid w:val="62C315BA"/>
    <w:multiLevelType w:val="hybridMultilevel"/>
    <w:tmpl w:val="617E905A"/>
    <w:lvl w:ilvl="0" w:tplc="450C2FDC">
      <w:start w:val="1"/>
      <w:numFmt w:val="ideographLegalTraditional"/>
      <w:lvlText w:val="%1、"/>
      <w:lvlJc w:val="left"/>
      <w:pPr>
        <w:ind w:left="622" w:hanging="480"/>
      </w:pPr>
      <w:rPr>
        <w:rFonts w:hint="eastAsia"/>
        <w:lang w:val="en-US"/>
      </w:rPr>
    </w:lvl>
    <w:lvl w:ilvl="1" w:tplc="C47658B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44A3827"/>
    <w:multiLevelType w:val="multilevel"/>
    <w:tmpl w:val="2A0A28FC"/>
    <w:lvl w:ilvl="0">
      <w:start w:val="1"/>
      <w:numFmt w:val="ideographLegalTraditional"/>
      <w:lvlText w:val="%1、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6ECA1988"/>
    <w:multiLevelType w:val="hybridMultilevel"/>
    <w:tmpl w:val="48100594"/>
    <w:lvl w:ilvl="0" w:tplc="297E1A72">
      <w:start w:val="1"/>
      <w:numFmt w:val="taiwaneseCountingThousand"/>
      <w:lvlText w:val="(%1)"/>
      <w:lvlJc w:val="right"/>
      <w:pPr>
        <w:tabs>
          <w:tab w:val="num" w:pos="2804"/>
        </w:tabs>
        <w:ind w:left="280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F1A03D3"/>
    <w:multiLevelType w:val="hybridMultilevel"/>
    <w:tmpl w:val="E070B96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53B1ECF"/>
    <w:multiLevelType w:val="hybridMultilevel"/>
    <w:tmpl w:val="2556C6F8"/>
    <w:lvl w:ilvl="0" w:tplc="EA045A0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782B5CC4"/>
    <w:multiLevelType w:val="hybridMultilevel"/>
    <w:tmpl w:val="226AA054"/>
    <w:lvl w:ilvl="0" w:tplc="D56AD47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D062A4B"/>
    <w:multiLevelType w:val="multilevel"/>
    <w:tmpl w:val="CBFAAD34"/>
    <w:lvl w:ilvl="0">
      <w:start w:val="1"/>
      <w:numFmt w:val="taiwaneseCountingThousand"/>
      <w:lvlText w:val="(%1)"/>
      <w:lvlJc w:val="right"/>
      <w:pPr>
        <w:tabs>
          <w:tab w:val="num" w:pos="1889"/>
        </w:tabs>
        <w:ind w:left="1889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E9027BB"/>
    <w:multiLevelType w:val="hybridMultilevel"/>
    <w:tmpl w:val="527CE80C"/>
    <w:lvl w:ilvl="0" w:tplc="1E2CD6B4">
      <w:start w:val="1"/>
      <w:numFmt w:val="taiwaneseCountingThousand"/>
      <w:lvlText w:val="%1、"/>
      <w:lvlJc w:val="left"/>
      <w:pPr>
        <w:ind w:left="132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num w:numId="1">
    <w:abstractNumId w:val="5"/>
  </w:num>
  <w:num w:numId="2">
    <w:abstractNumId w:val="15"/>
  </w:num>
  <w:num w:numId="3">
    <w:abstractNumId w:val="18"/>
  </w:num>
  <w:num w:numId="4">
    <w:abstractNumId w:val="35"/>
  </w:num>
  <w:num w:numId="5">
    <w:abstractNumId w:val="16"/>
  </w:num>
  <w:num w:numId="6">
    <w:abstractNumId w:val="21"/>
  </w:num>
  <w:num w:numId="7">
    <w:abstractNumId w:val="25"/>
  </w:num>
  <w:num w:numId="8">
    <w:abstractNumId w:val="7"/>
  </w:num>
  <w:num w:numId="9">
    <w:abstractNumId w:val="30"/>
  </w:num>
  <w:num w:numId="10">
    <w:abstractNumId w:val="1"/>
  </w:num>
  <w:num w:numId="11">
    <w:abstractNumId w:val="0"/>
  </w:num>
  <w:num w:numId="12">
    <w:abstractNumId w:val="17"/>
  </w:num>
  <w:num w:numId="13">
    <w:abstractNumId w:val="20"/>
  </w:num>
  <w:num w:numId="14">
    <w:abstractNumId w:val="27"/>
  </w:num>
  <w:num w:numId="15">
    <w:abstractNumId w:val="13"/>
  </w:num>
  <w:num w:numId="16">
    <w:abstractNumId w:val="28"/>
  </w:num>
  <w:num w:numId="17">
    <w:abstractNumId w:val="34"/>
  </w:num>
  <w:num w:numId="18">
    <w:abstractNumId w:val="8"/>
  </w:num>
  <w:num w:numId="19">
    <w:abstractNumId w:val="36"/>
  </w:num>
  <w:num w:numId="20">
    <w:abstractNumId w:val="14"/>
  </w:num>
  <w:num w:numId="21">
    <w:abstractNumId w:val="9"/>
  </w:num>
  <w:num w:numId="22">
    <w:abstractNumId w:val="37"/>
  </w:num>
  <w:num w:numId="23">
    <w:abstractNumId w:val="3"/>
  </w:num>
  <w:num w:numId="24">
    <w:abstractNumId w:val="33"/>
  </w:num>
  <w:num w:numId="25">
    <w:abstractNumId w:val="4"/>
  </w:num>
  <w:num w:numId="26">
    <w:abstractNumId w:val="22"/>
  </w:num>
  <w:num w:numId="27">
    <w:abstractNumId w:val="11"/>
  </w:num>
  <w:num w:numId="28">
    <w:abstractNumId w:val="32"/>
  </w:num>
  <w:num w:numId="29">
    <w:abstractNumId w:val="6"/>
  </w:num>
  <w:num w:numId="30">
    <w:abstractNumId w:val="24"/>
  </w:num>
  <w:num w:numId="31">
    <w:abstractNumId w:val="29"/>
  </w:num>
  <w:num w:numId="32">
    <w:abstractNumId w:val="10"/>
  </w:num>
  <w:num w:numId="33">
    <w:abstractNumId w:val="23"/>
  </w:num>
  <w:num w:numId="34">
    <w:abstractNumId w:val="31"/>
  </w:num>
  <w:num w:numId="35">
    <w:abstractNumId w:val="2"/>
  </w:num>
  <w:num w:numId="36">
    <w:abstractNumId w:val="26"/>
  </w:num>
  <w:num w:numId="37">
    <w:abstractNumId w:val="12"/>
  </w:num>
  <w:num w:numId="38">
    <w:abstractNumId w:val="38"/>
  </w:num>
  <w:num w:numId="3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50E5"/>
    <w:rsid w:val="000014A3"/>
    <w:rsid w:val="00020CE1"/>
    <w:rsid w:val="000330CE"/>
    <w:rsid w:val="000419A7"/>
    <w:rsid w:val="00082159"/>
    <w:rsid w:val="000F5C83"/>
    <w:rsid w:val="00107F22"/>
    <w:rsid w:val="00111BA0"/>
    <w:rsid w:val="001170E7"/>
    <w:rsid w:val="00183575"/>
    <w:rsid w:val="0019372D"/>
    <w:rsid w:val="001A3843"/>
    <w:rsid w:val="001C7F56"/>
    <w:rsid w:val="00201954"/>
    <w:rsid w:val="00201A28"/>
    <w:rsid w:val="002059C1"/>
    <w:rsid w:val="002332D2"/>
    <w:rsid w:val="00253512"/>
    <w:rsid w:val="00260818"/>
    <w:rsid w:val="0026555D"/>
    <w:rsid w:val="002A0D98"/>
    <w:rsid w:val="002B26B5"/>
    <w:rsid w:val="002C522A"/>
    <w:rsid w:val="002D0FB5"/>
    <w:rsid w:val="002D4471"/>
    <w:rsid w:val="002E03F5"/>
    <w:rsid w:val="002E6612"/>
    <w:rsid w:val="00302FE8"/>
    <w:rsid w:val="003267DC"/>
    <w:rsid w:val="003323F8"/>
    <w:rsid w:val="0034388B"/>
    <w:rsid w:val="00370921"/>
    <w:rsid w:val="00372CDD"/>
    <w:rsid w:val="003817CE"/>
    <w:rsid w:val="00385866"/>
    <w:rsid w:val="003922D4"/>
    <w:rsid w:val="003923B6"/>
    <w:rsid w:val="003A1B69"/>
    <w:rsid w:val="003A7BB7"/>
    <w:rsid w:val="003A7E54"/>
    <w:rsid w:val="003B79AE"/>
    <w:rsid w:val="003C3C72"/>
    <w:rsid w:val="003D02A7"/>
    <w:rsid w:val="003D70F8"/>
    <w:rsid w:val="003E0BA4"/>
    <w:rsid w:val="00404EA3"/>
    <w:rsid w:val="00407199"/>
    <w:rsid w:val="0042246A"/>
    <w:rsid w:val="0042502D"/>
    <w:rsid w:val="00433609"/>
    <w:rsid w:val="00450876"/>
    <w:rsid w:val="004931E1"/>
    <w:rsid w:val="004A0736"/>
    <w:rsid w:val="004B138D"/>
    <w:rsid w:val="004B20B9"/>
    <w:rsid w:val="004B5808"/>
    <w:rsid w:val="004F028C"/>
    <w:rsid w:val="004F0C98"/>
    <w:rsid w:val="0050296E"/>
    <w:rsid w:val="00510CF8"/>
    <w:rsid w:val="005307EB"/>
    <w:rsid w:val="00533033"/>
    <w:rsid w:val="0054457F"/>
    <w:rsid w:val="005452BA"/>
    <w:rsid w:val="005556A8"/>
    <w:rsid w:val="005560E4"/>
    <w:rsid w:val="0056119C"/>
    <w:rsid w:val="00585F7A"/>
    <w:rsid w:val="00586AFB"/>
    <w:rsid w:val="0059096E"/>
    <w:rsid w:val="00595589"/>
    <w:rsid w:val="00596327"/>
    <w:rsid w:val="005B5CC0"/>
    <w:rsid w:val="005C24CA"/>
    <w:rsid w:val="005E6666"/>
    <w:rsid w:val="005F091F"/>
    <w:rsid w:val="005F5A2E"/>
    <w:rsid w:val="006105A0"/>
    <w:rsid w:val="006273AF"/>
    <w:rsid w:val="006352A5"/>
    <w:rsid w:val="00642DEE"/>
    <w:rsid w:val="00643D6C"/>
    <w:rsid w:val="00645EF3"/>
    <w:rsid w:val="00666988"/>
    <w:rsid w:val="0068184E"/>
    <w:rsid w:val="00683A84"/>
    <w:rsid w:val="00692C3F"/>
    <w:rsid w:val="006A50E5"/>
    <w:rsid w:val="006F17DB"/>
    <w:rsid w:val="007172AE"/>
    <w:rsid w:val="0073038F"/>
    <w:rsid w:val="007319EF"/>
    <w:rsid w:val="00740C1E"/>
    <w:rsid w:val="00747FDE"/>
    <w:rsid w:val="00765F9A"/>
    <w:rsid w:val="007667E7"/>
    <w:rsid w:val="00773BE1"/>
    <w:rsid w:val="007C6DCF"/>
    <w:rsid w:val="007D0A70"/>
    <w:rsid w:val="007F43AA"/>
    <w:rsid w:val="007F54EB"/>
    <w:rsid w:val="008032D7"/>
    <w:rsid w:val="008259DB"/>
    <w:rsid w:val="00827E71"/>
    <w:rsid w:val="00877F86"/>
    <w:rsid w:val="00885339"/>
    <w:rsid w:val="00890B3D"/>
    <w:rsid w:val="008A0E1F"/>
    <w:rsid w:val="008A2B95"/>
    <w:rsid w:val="008B0DD9"/>
    <w:rsid w:val="008C7FB2"/>
    <w:rsid w:val="008E4498"/>
    <w:rsid w:val="008F25EB"/>
    <w:rsid w:val="00901E6C"/>
    <w:rsid w:val="009114CE"/>
    <w:rsid w:val="00913767"/>
    <w:rsid w:val="00914EA8"/>
    <w:rsid w:val="00921A5C"/>
    <w:rsid w:val="00964435"/>
    <w:rsid w:val="00965AA3"/>
    <w:rsid w:val="00971F4E"/>
    <w:rsid w:val="00972C48"/>
    <w:rsid w:val="00974926"/>
    <w:rsid w:val="009753CA"/>
    <w:rsid w:val="00982EA4"/>
    <w:rsid w:val="00984E3F"/>
    <w:rsid w:val="009A44D0"/>
    <w:rsid w:val="009E6B99"/>
    <w:rsid w:val="00A14624"/>
    <w:rsid w:val="00A261B8"/>
    <w:rsid w:val="00A52CA4"/>
    <w:rsid w:val="00A722C7"/>
    <w:rsid w:val="00A73983"/>
    <w:rsid w:val="00A7792E"/>
    <w:rsid w:val="00A82E3A"/>
    <w:rsid w:val="00A96844"/>
    <w:rsid w:val="00A97A5D"/>
    <w:rsid w:val="00AA6D15"/>
    <w:rsid w:val="00AB3B44"/>
    <w:rsid w:val="00AD6342"/>
    <w:rsid w:val="00AD6CE5"/>
    <w:rsid w:val="00B1103A"/>
    <w:rsid w:val="00B1397B"/>
    <w:rsid w:val="00B327FF"/>
    <w:rsid w:val="00B42FC2"/>
    <w:rsid w:val="00B72233"/>
    <w:rsid w:val="00B9191A"/>
    <w:rsid w:val="00BC2E47"/>
    <w:rsid w:val="00C02C5F"/>
    <w:rsid w:val="00C14EA9"/>
    <w:rsid w:val="00C35B1C"/>
    <w:rsid w:val="00C6208E"/>
    <w:rsid w:val="00C7530B"/>
    <w:rsid w:val="00C81D3B"/>
    <w:rsid w:val="00C91B07"/>
    <w:rsid w:val="00CB674A"/>
    <w:rsid w:val="00CC535A"/>
    <w:rsid w:val="00CD4975"/>
    <w:rsid w:val="00CD7434"/>
    <w:rsid w:val="00CF3160"/>
    <w:rsid w:val="00CF3910"/>
    <w:rsid w:val="00CF7490"/>
    <w:rsid w:val="00D01A53"/>
    <w:rsid w:val="00D165C1"/>
    <w:rsid w:val="00D43942"/>
    <w:rsid w:val="00DA0130"/>
    <w:rsid w:val="00DB0BF3"/>
    <w:rsid w:val="00DB4971"/>
    <w:rsid w:val="00DC2820"/>
    <w:rsid w:val="00DE5BDF"/>
    <w:rsid w:val="00DF167A"/>
    <w:rsid w:val="00E00736"/>
    <w:rsid w:val="00E077E5"/>
    <w:rsid w:val="00E11E04"/>
    <w:rsid w:val="00E32D14"/>
    <w:rsid w:val="00E55064"/>
    <w:rsid w:val="00E66BF2"/>
    <w:rsid w:val="00E90E9B"/>
    <w:rsid w:val="00E942E1"/>
    <w:rsid w:val="00EA4CA9"/>
    <w:rsid w:val="00EA5423"/>
    <w:rsid w:val="00EC72E9"/>
    <w:rsid w:val="00F0725D"/>
    <w:rsid w:val="00F0754E"/>
    <w:rsid w:val="00F36D67"/>
    <w:rsid w:val="00F4724E"/>
    <w:rsid w:val="00F6244A"/>
    <w:rsid w:val="00F65953"/>
    <w:rsid w:val="00F70CEA"/>
    <w:rsid w:val="00F76BB8"/>
    <w:rsid w:val="00F81729"/>
    <w:rsid w:val="00F9273C"/>
    <w:rsid w:val="00FA37E2"/>
    <w:rsid w:val="00FB7CA4"/>
    <w:rsid w:val="00FC20C2"/>
    <w:rsid w:val="00FD5866"/>
    <w:rsid w:val="00FE3C49"/>
    <w:rsid w:val="00FE4E10"/>
    <w:rsid w:val="00FE72E4"/>
    <w:rsid w:val="00FF0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aliases w:val=" 字元"/>
    <w:basedOn w:val="a"/>
    <w:next w:val="a"/>
    <w:link w:val="10"/>
    <w:qFormat/>
    <w:rsid w:val="0008215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rFonts w:eastAsia="標楷體"/>
      <w:sz w:val="36"/>
    </w:rPr>
  </w:style>
  <w:style w:type="paragraph" w:styleId="2">
    <w:name w:val="Body Text 2"/>
    <w:basedOn w:val="a"/>
    <w:pPr>
      <w:snapToGrid w:val="0"/>
      <w:spacing w:line="240" w:lineRule="exact"/>
    </w:pPr>
    <w:rPr>
      <w:rFonts w:ascii="標楷體" w:eastAsia="標楷體" w:hAnsi="標楷體"/>
      <w:color w:val="FF000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character" w:styleId="a7">
    <w:name w:val="FollowedHyperlink"/>
    <w:basedOn w:val="a0"/>
    <w:rPr>
      <w:color w:val="800080"/>
      <w:u w:val="single"/>
    </w:rPr>
  </w:style>
  <w:style w:type="character" w:styleId="a8">
    <w:name w:val="Hyperlink"/>
    <w:basedOn w:val="a0"/>
    <w:rPr>
      <w:color w:val="0000FF"/>
      <w:u w:val="single"/>
    </w:rPr>
  </w:style>
  <w:style w:type="paragraph" w:styleId="3">
    <w:name w:val="Body Text 3"/>
    <w:basedOn w:val="a"/>
    <w:pPr>
      <w:snapToGrid w:val="0"/>
      <w:spacing w:line="240" w:lineRule="exact"/>
      <w:jc w:val="both"/>
    </w:pPr>
    <w:rPr>
      <w:rFonts w:ascii="Arial" w:eastAsia="標楷體" w:hAnsi="Arial" w:cs="Arial"/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EA5423"/>
    <w:pPr>
      <w:ind w:leftChars="200" w:left="480" w:hanging="482"/>
    </w:pPr>
    <w:rPr>
      <w:rFonts w:ascii="Calibri" w:hAnsi="Calibri"/>
      <w:szCs w:val="22"/>
    </w:rPr>
  </w:style>
  <w:style w:type="character" w:customStyle="1" w:styleId="11">
    <w:name w:val="標案1"/>
    <w:basedOn w:val="a0"/>
    <w:rsid w:val="00EA5423"/>
    <w:rPr>
      <w:rFonts w:ascii="Times New Roman" w:eastAsia="標楷體" w:hAnsi="Times New Roman"/>
      <w:sz w:val="28"/>
    </w:rPr>
  </w:style>
  <w:style w:type="table" w:styleId="aa">
    <w:name w:val="Table Grid"/>
    <w:basedOn w:val="a1"/>
    <w:rsid w:val="003C3C7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3C3C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Body Text Indent"/>
    <w:basedOn w:val="a"/>
    <w:rsid w:val="005C24CA"/>
    <w:pPr>
      <w:spacing w:after="120"/>
      <w:ind w:leftChars="200" w:left="480"/>
    </w:pPr>
  </w:style>
  <w:style w:type="table" w:styleId="3D1">
    <w:name w:val="Table 3D effects 1"/>
    <w:basedOn w:val="a1"/>
    <w:rsid w:val="00B42FC2"/>
    <w:pPr>
      <w:widowContro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1"/>
    <w:rsid w:val="00B42FC2"/>
    <w:pPr>
      <w:widowControl w:val="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1"/>
    <w:rsid w:val="00B42FC2"/>
    <w:pPr>
      <w:widowControl w:val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Plain Text"/>
    <w:basedOn w:val="a"/>
    <w:link w:val="ad"/>
    <w:uiPriority w:val="99"/>
    <w:rsid w:val="008032D7"/>
    <w:rPr>
      <w:rFonts w:ascii="細明體" w:eastAsia="細明體" w:hAnsi="Courier New"/>
      <w:szCs w:val="20"/>
    </w:rPr>
  </w:style>
  <w:style w:type="character" w:customStyle="1" w:styleId="ad">
    <w:name w:val="純文字 字元"/>
    <w:basedOn w:val="a0"/>
    <w:link w:val="ac"/>
    <w:uiPriority w:val="99"/>
    <w:rsid w:val="008032D7"/>
    <w:rPr>
      <w:rFonts w:ascii="細明體" w:eastAsia="細明體" w:hAnsi="Courier New"/>
      <w:kern w:val="2"/>
      <w:sz w:val="24"/>
    </w:rPr>
  </w:style>
  <w:style w:type="character" w:customStyle="1" w:styleId="apple-converted-space">
    <w:name w:val="apple-converted-space"/>
    <w:basedOn w:val="a0"/>
    <w:rsid w:val="008E4498"/>
  </w:style>
  <w:style w:type="character" w:customStyle="1" w:styleId="10">
    <w:name w:val="標題 1 字元"/>
    <w:aliases w:val=" 字元 字元"/>
    <w:basedOn w:val="a0"/>
    <w:link w:val="1"/>
    <w:rsid w:val="00082159"/>
    <w:rPr>
      <w:rFonts w:ascii="Arial" w:hAnsi="Arial"/>
      <w:b/>
      <w:bCs/>
      <w:kern w:val="52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5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istory32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816</Characters>
  <Application>Microsoft Office Word</Application>
  <DocSecurity>0</DocSecurity>
  <Lines>6</Lines>
  <Paragraphs>1</Paragraphs>
  <ScaleCrop>false</ScaleCrop>
  <Company>hcsh</Company>
  <LinksUpToDate>false</LinksUpToDate>
  <CharactersWithSpaces>958</CharactersWithSpaces>
  <SharedDoc>false</SharedDoc>
  <HLinks>
    <vt:vector size="6" baseType="variant">
      <vt:variant>
        <vt:i4>5767215</vt:i4>
      </vt:variant>
      <vt:variant>
        <vt:i4>0</vt:i4>
      </vt:variant>
      <vt:variant>
        <vt:i4>0</vt:i4>
      </vt:variant>
      <vt:variant>
        <vt:i4>5</vt:i4>
      </vt:variant>
      <vt:variant>
        <vt:lpwstr>mailto:history320@gmail.com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總召學校經費預算</dc:title>
  <dc:creator>user</dc:creator>
  <cp:lastModifiedBy>user</cp:lastModifiedBy>
  <cp:revision>2</cp:revision>
  <cp:lastPrinted>2010-09-28T07:36:00Z</cp:lastPrinted>
  <dcterms:created xsi:type="dcterms:W3CDTF">2017-04-22T08:33:00Z</dcterms:created>
  <dcterms:modified xsi:type="dcterms:W3CDTF">2017-04-22T08:33:00Z</dcterms:modified>
</cp:coreProperties>
</file>